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70C6F8" w14:textId="77777777" w:rsidR="004A1A3B" w:rsidRPr="0038531F" w:rsidRDefault="004A1A3B" w:rsidP="00AF78E0">
      <w:pPr>
        <w:pStyle w:val="Balk1"/>
        <w:ind w:left="709" w:hanging="851"/>
      </w:pPr>
      <w:r w:rsidRPr="0038531F">
        <w:t>İstenen Özellikler</w:t>
      </w:r>
    </w:p>
    <w:p w14:paraId="73FF40B3" w14:textId="39ADF4A1" w:rsidR="00E45B32" w:rsidRPr="00712ED1" w:rsidRDefault="004A1A3B" w:rsidP="00712ED1">
      <w:pPr>
        <w:pStyle w:val="Balk2"/>
        <w:numPr>
          <w:ilvl w:val="1"/>
          <w:numId w:val="2"/>
        </w:numPr>
        <w:ind w:left="709" w:hanging="851"/>
      </w:pPr>
      <w:r w:rsidRPr="0038531F">
        <w:t>Fiziksel Özellikler</w:t>
      </w:r>
    </w:p>
    <w:tbl>
      <w:tblPr>
        <w:tblW w:w="77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684"/>
        <w:gridCol w:w="1352"/>
        <w:gridCol w:w="1273"/>
        <w:gridCol w:w="1433"/>
      </w:tblGrid>
      <w:tr w:rsidR="00F62478" w:rsidRPr="00F62478" w14:paraId="77AC39B4" w14:textId="77777777" w:rsidTr="005F6F6E">
        <w:trPr>
          <w:trHeight w:val="169"/>
          <w:tblHeader/>
          <w:jc w:val="center"/>
        </w:trPr>
        <w:tc>
          <w:tcPr>
            <w:tcW w:w="3684" w:type="dxa"/>
            <w:vAlign w:val="center"/>
          </w:tcPr>
          <w:p w14:paraId="093AADF9" w14:textId="6E9A30EC" w:rsidR="00F62478" w:rsidRPr="00F62478" w:rsidRDefault="002F2EA2" w:rsidP="00F62478">
            <w:pPr>
              <w:ind w:left="851" w:hanging="1032"/>
              <w:jc w:val="center"/>
              <w:rPr>
                <w:b/>
              </w:rPr>
            </w:pPr>
            <w:r>
              <w:rPr>
                <w:b/>
              </w:rPr>
              <w:t>Ö</w:t>
            </w:r>
            <w:r w:rsidR="00F62478" w:rsidRPr="00F62478">
              <w:rPr>
                <w:b/>
              </w:rPr>
              <w:t>zellik adı</w:t>
            </w:r>
          </w:p>
        </w:tc>
        <w:tc>
          <w:tcPr>
            <w:tcW w:w="1352" w:type="dxa"/>
            <w:vAlign w:val="center"/>
          </w:tcPr>
          <w:p w14:paraId="2B30D31E" w14:textId="77777777" w:rsidR="00F62478" w:rsidRPr="00F62478" w:rsidRDefault="00F62478" w:rsidP="00F62478">
            <w:pPr>
              <w:jc w:val="center"/>
              <w:rPr>
                <w:b/>
              </w:rPr>
            </w:pPr>
            <w:r w:rsidRPr="00F62478">
              <w:rPr>
                <w:b/>
              </w:rPr>
              <w:t>Birim</w:t>
            </w:r>
          </w:p>
        </w:tc>
        <w:tc>
          <w:tcPr>
            <w:tcW w:w="1273" w:type="dxa"/>
            <w:vAlign w:val="center"/>
          </w:tcPr>
          <w:p w14:paraId="0B1FFF71" w14:textId="77777777" w:rsidR="00F62478" w:rsidRPr="00F62478" w:rsidRDefault="00F62478" w:rsidP="00F62478">
            <w:pPr>
              <w:jc w:val="center"/>
              <w:rPr>
                <w:b/>
              </w:rPr>
            </w:pPr>
            <w:r w:rsidRPr="00F62478">
              <w:rPr>
                <w:b/>
              </w:rPr>
              <w:t>En Az</w:t>
            </w:r>
          </w:p>
        </w:tc>
        <w:tc>
          <w:tcPr>
            <w:tcW w:w="1433" w:type="dxa"/>
            <w:vAlign w:val="center"/>
          </w:tcPr>
          <w:p w14:paraId="659747D9" w14:textId="77777777" w:rsidR="00F62478" w:rsidRPr="00F62478" w:rsidRDefault="00F62478" w:rsidP="00F62478">
            <w:pPr>
              <w:jc w:val="center"/>
              <w:rPr>
                <w:b/>
              </w:rPr>
            </w:pPr>
            <w:r w:rsidRPr="00F62478">
              <w:rPr>
                <w:b/>
              </w:rPr>
              <w:t>En Çok</w:t>
            </w:r>
          </w:p>
        </w:tc>
      </w:tr>
      <w:tr w:rsidR="00F62478" w:rsidRPr="00F62478" w14:paraId="1ABCC738" w14:textId="77777777" w:rsidTr="005F6F6E">
        <w:trPr>
          <w:trHeight w:val="160"/>
          <w:jc w:val="center"/>
        </w:trPr>
        <w:tc>
          <w:tcPr>
            <w:tcW w:w="3684" w:type="dxa"/>
            <w:vAlign w:val="center"/>
          </w:tcPr>
          <w:p w14:paraId="252EA17C" w14:textId="25FE5B32" w:rsidR="00F62478" w:rsidRPr="00F62478" w:rsidRDefault="00F62478" w:rsidP="00F62478">
            <w:pPr>
              <w:ind w:left="103"/>
              <w:jc w:val="center"/>
            </w:pPr>
            <w:r w:rsidRPr="00F62478">
              <w:t xml:space="preserve">Saflık, </w:t>
            </w:r>
            <w:proofErr w:type="spellStart"/>
            <w:r w:rsidR="00E27BAA">
              <w:t>Akrilamid</w:t>
            </w:r>
            <w:proofErr w:type="spellEnd"/>
            <w:r w:rsidRPr="00F62478">
              <w:t xml:space="preserve"> (</w:t>
            </w:r>
            <w:r w:rsidR="00E27BAA">
              <w:t>C</w:t>
            </w:r>
            <w:r w:rsidR="00E27BAA" w:rsidRPr="00E27BAA">
              <w:rPr>
                <w:vertAlign w:val="subscript"/>
              </w:rPr>
              <w:t>3</w:t>
            </w:r>
            <w:r w:rsidR="00E27BAA">
              <w:t>H</w:t>
            </w:r>
            <w:r w:rsidR="00E27BAA" w:rsidRPr="00E27BAA">
              <w:rPr>
                <w:vertAlign w:val="subscript"/>
              </w:rPr>
              <w:t>5</w:t>
            </w:r>
            <w:r w:rsidR="00E27BAA">
              <w:t>NO</w:t>
            </w:r>
            <w:r w:rsidRPr="00F62478">
              <w:t>), % Ağırlık</w:t>
            </w:r>
          </w:p>
        </w:tc>
        <w:tc>
          <w:tcPr>
            <w:tcW w:w="1352" w:type="dxa"/>
            <w:vAlign w:val="center"/>
          </w:tcPr>
          <w:p w14:paraId="08F5C587" w14:textId="77777777" w:rsidR="00F62478" w:rsidRPr="00F62478" w:rsidRDefault="00F62478" w:rsidP="00F62478">
            <w:pPr>
              <w:ind w:left="103"/>
              <w:jc w:val="center"/>
            </w:pPr>
            <w:r w:rsidRPr="00F62478">
              <w:t>%</w:t>
            </w:r>
          </w:p>
        </w:tc>
        <w:tc>
          <w:tcPr>
            <w:tcW w:w="1273" w:type="dxa"/>
            <w:vAlign w:val="center"/>
          </w:tcPr>
          <w:p w14:paraId="57A7775A" w14:textId="7AE8A3C0" w:rsidR="00F62478" w:rsidRPr="00F62478" w:rsidRDefault="00F62478" w:rsidP="00F62478">
            <w:pPr>
              <w:ind w:left="103"/>
              <w:jc w:val="center"/>
            </w:pPr>
            <w:r w:rsidRPr="00F62478">
              <w:t>9</w:t>
            </w:r>
            <w:r w:rsidR="00E27BAA">
              <w:t>8</w:t>
            </w:r>
          </w:p>
        </w:tc>
        <w:tc>
          <w:tcPr>
            <w:tcW w:w="1433" w:type="dxa"/>
            <w:vAlign w:val="center"/>
          </w:tcPr>
          <w:p w14:paraId="4E9A9116" w14:textId="77777777" w:rsidR="00F62478" w:rsidRPr="00F62478" w:rsidRDefault="00F62478" w:rsidP="00F62478">
            <w:pPr>
              <w:ind w:left="103"/>
              <w:jc w:val="center"/>
            </w:pPr>
            <w:r w:rsidRPr="00F62478">
              <w:t>-</w:t>
            </w:r>
          </w:p>
        </w:tc>
      </w:tr>
      <w:tr w:rsidR="00F62478" w:rsidRPr="00F62478" w14:paraId="54DDED91" w14:textId="77777777" w:rsidTr="005F6F6E">
        <w:trPr>
          <w:trHeight w:val="169"/>
          <w:jc w:val="center"/>
        </w:trPr>
        <w:tc>
          <w:tcPr>
            <w:tcW w:w="3684" w:type="dxa"/>
            <w:vAlign w:val="center"/>
          </w:tcPr>
          <w:p w14:paraId="57337B18" w14:textId="77777777" w:rsidR="00F62478" w:rsidRPr="00F62478" w:rsidRDefault="00F62478" w:rsidP="00F62478">
            <w:pPr>
              <w:ind w:left="103"/>
              <w:jc w:val="center"/>
            </w:pPr>
            <w:r w:rsidRPr="00F62478">
              <w:t>Nemlilik</w:t>
            </w:r>
          </w:p>
        </w:tc>
        <w:tc>
          <w:tcPr>
            <w:tcW w:w="1352" w:type="dxa"/>
            <w:vAlign w:val="center"/>
          </w:tcPr>
          <w:p w14:paraId="6D063A0F" w14:textId="77777777" w:rsidR="00F62478" w:rsidRPr="00F62478" w:rsidRDefault="00F62478" w:rsidP="00F62478">
            <w:pPr>
              <w:ind w:left="103"/>
              <w:jc w:val="center"/>
            </w:pPr>
            <w:r w:rsidRPr="00F62478">
              <w:t>%</w:t>
            </w:r>
          </w:p>
        </w:tc>
        <w:tc>
          <w:tcPr>
            <w:tcW w:w="1273" w:type="dxa"/>
            <w:vAlign w:val="center"/>
          </w:tcPr>
          <w:p w14:paraId="22EE3255" w14:textId="77777777" w:rsidR="00F62478" w:rsidRPr="00F62478" w:rsidRDefault="00F62478" w:rsidP="00F62478">
            <w:pPr>
              <w:ind w:left="103"/>
              <w:jc w:val="center"/>
            </w:pPr>
            <w:r w:rsidRPr="00F62478">
              <w:t>-</w:t>
            </w:r>
          </w:p>
        </w:tc>
        <w:tc>
          <w:tcPr>
            <w:tcW w:w="1433" w:type="dxa"/>
            <w:vAlign w:val="center"/>
          </w:tcPr>
          <w:p w14:paraId="270DBB7A" w14:textId="77777777" w:rsidR="00F62478" w:rsidRPr="00F62478" w:rsidRDefault="00F62478" w:rsidP="00F62478">
            <w:pPr>
              <w:ind w:left="103"/>
              <w:jc w:val="center"/>
            </w:pPr>
            <w:r w:rsidRPr="00F62478">
              <w:t>1</w:t>
            </w:r>
          </w:p>
        </w:tc>
      </w:tr>
      <w:tr w:rsidR="00F62478" w:rsidRPr="00F62478" w14:paraId="40ABCF67" w14:textId="77777777" w:rsidTr="005F6F6E">
        <w:trPr>
          <w:trHeight w:val="169"/>
          <w:jc w:val="center"/>
        </w:trPr>
        <w:tc>
          <w:tcPr>
            <w:tcW w:w="3684" w:type="dxa"/>
            <w:vAlign w:val="center"/>
          </w:tcPr>
          <w:p w14:paraId="60EFC0FF" w14:textId="7CF84526" w:rsidR="00F62478" w:rsidRPr="003748F2" w:rsidRDefault="00E27BAA" w:rsidP="00F62478">
            <w:pPr>
              <w:ind w:left="103"/>
              <w:jc w:val="center"/>
            </w:pPr>
            <w:proofErr w:type="spellStart"/>
            <w:proofErr w:type="gramStart"/>
            <w:r>
              <w:t>pH</w:t>
            </w:r>
            <w:proofErr w:type="spellEnd"/>
            <w:proofErr w:type="gramEnd"/>
            <w:r w:rsidR="00BA18BB">
              <w:t xml:space="preserve"> (%5’lik saf su çözeltisinde)</w:t>
            </w:r>
          </w:p>
        </w:tc>
        <w:tc>
          <w:tcPr>
            <w:tcW w:w="1352" w:type="dxa"/>
            <w:vAlign w:val="center"/>
          </w:tcPr>
          <w:p w14:paraId="68CBD100" w14:textId="4CDFABDB" w:rsidR="00F62478" w:rsidRPr="003748F2" w:rsidRDefault="00E27BAA" w:rsidP="00F62478">
            <w:pPr>
              <w:ind w:left="103"/>
              <w:jc w:val="center"/>
            </w:pPr>
            <w:r>
              <w:t>-</w:t>
            </w:r>
          </w:p>
        </w:tc>
        <w:tc>
          <w:tcPr>
            <w:tcW w:w="1273" w:type="dxa"/>
            <w:vAlign w:val="center"/>
          </w:tcPr>
          <w:p w14:paraId="6E1DC916" w14:textId="539860BC" w:rsidR="00F62478" w:rsidRPr="003748F2" w:rsidRDefault="00E27BAA" w:rsidP="00F62478">
            <w:pPr>
              <w:ind w:left="103"/>
              <w:jc w:val="center"/>
            </w:pPr>
            <w:r>
              <w:t>7</w:t>
            </w:r>
          </w:p>
        </w:tc>
        <w:tc>
          <w:tcPr>
            <w:tcW w:w="1433" w:type="dxa"/>
            <w:vAlign w:val="center"/>
          </w:tcPr>
          <w:p w14:paraId="07B833E7" w14:textId="5335294E" w:rsidR="00F62478" w:rsidRPr="003748F2" w:rsidRDefault="00E27BAA" w:rsidP="00F62478">
            <w:pPr>
              <w:ind w:left="103"/>
              <w:jc w:val="center"/>
            </w:pPr>
            <w:r>
              <w:t>8</w:t>
            </w:r>
          </w:p>
        </w:tc>
      </w:tr>
      <w:tr w:rsidR="00E27BAA" w:rsidRPr="00F62478" w14:paraId="4B8CF48A" w14:textId="77777777" w:rsidTr="005F6F6E">
        <w:trPr>
          <w:trHeight w:val="169"/>
          <w:jc w:val="center"/>
        </w:trPr>
        <w:tc>
          <w:tcPr>
            <w:tcW w:w="3684" w:type="dxa"/>
            <w:vAlign w:val="center"/>
          </w:tcPr>
          <w:p w14:paraId="5B370399" w14:textId="764AF2B7" w:rsidR="00E27BAA" w:rsidRPr="003748F2" w:rsidRDefault="00E27BAA" w:rsidP="00D731BF">
            <w:pPr>
              <w:ind w:left="103"/>
              <w:jc w:val="center"/>
            </w:pPr>
            <w:r>
              <w:t>Demir</w:t>
            </w:r>
          </w:p>
        </w:tc>
        <w:tc>
          <w:tcPr>
            <w:tcW w:w="1352" w:type="dxa"/>
            <w:vAlign w:val="center"/>
          </w:tcPr>
          <w:p w14:paraId="6891E4A3" w14:textId="78F58D07" w:rsidR="00E27BAA" w:rsidRPr="00D731BF" w:rsidRDefault="00E27BAA" w:rsidP="00D731BF">
            <w:pPr>
              <w:ind w:left="103"/>
              <w:jc w:val="center"/>
            </w:pPr>
            <w:proofErr w:type="spellStart"/>
            <w:proofErr w:type="gramStart"/>
            <w:r>
              <w:t>ppm</w:t>
            </w:r>
            <w:proofErr w:type="spellEnd"/>
            <w:proofErr w:type="gramEnd"/>
          </w:p>
        </w:tc>
        <w:tc>
          <w:tcPr>
            <w:tcW w:w="1273" w:type="dxa"/>
            <w:vAlign w:val="center"/>
          </w:tcPr>
          <w:p w14:paraId="3FFD3C2C" w14:textId="31B44234" w:rsidR="00E27BAA" w:rsidRPr="003748F2" w:rsidRDefault="00E27BAA" w:rsidP="00D731BF">
            <w:pPr>
              <w:ind w:left="103"/>
              <w:jc w:val="center"/>
            </w:pPr>
            <w:r>
              <w:t>-</w:t>
            </w:r>
          </w:p>
        </w:tc>
        <w:tc>
          <w:tcPr>
            <w:tcW w:w="1433" w:type="dxa"/>
            <w:vAlign w:val="center"/>
          </w:tcPr>
          <w:p w14:paraId="70FA4098" w14:textId="30E0228F" w:rsidR="00E27BAA" w:rsidRPr="003748F2" w:rsidRDefault="00E27BAA" w:rsidP="00D731BF">
            <w:pPr>
              <w:ind w:left="103"/>
              <w:jc w:val="center"/>
            </w:pPr>
            <w:r>
              <w:t>100</w:t>
            </w:r>
          </w:p>
        </w:tc>
      </w:tr>
      <w:tr w:rsidR="00E27BAA" w:rsidRPr="00F62478" w14:paraId="3F7C3A73" w14:textId="77777777" w:rsidTr="005F6F6E">
        <w:trPr>
          <w:trHeight w:val="169"/>
          <w:jc w:val="center"/>
        </w:trPr>
        <w:tc>
          <w:tcPr>
            <w:tcW w:w="3684" w:type="dxa"/>
            <w:vAlign w:val="center"/>
          </w:tcPr>
          <w:p w14:paraId="323721CE" w14:textId="42FDA2BE" w:rsidR="00E27BAA" w:rsidRPr="003748F2" w:rsidRDefault="00E27BAA" w:rsidP="00D731BF">
            <w:pPr>
              <w:ind w:left="103"/>
              <w:jc w:val="center"/>
            </w:pPr>
            <w:proofErr w:type="spellStart"/>
            <w:r>
              <w:t>Inhibitör</w:t>
            </w:r>
            <w:proofErr w:type="spellEnd"/>
          </w:p>
        </w:tc>
        <w:tc>
          <w:tcPr>
            <w:tcW w:w="1352" w:type="dxa"/>
            <w:vAlign w:val="center"/>
          </w:tcPr>
          <w:p w14:paraId="0818A1E6" w14:textId="746F417C" w:rsidR="00E27BAA" w:rsidRPr="00D731BF" w:rsidRDefault="00E27BAA" w:rsidP="00D731BF">
            <w:pPr>
              <w:ind w:left="103"/>
              <w:jc w:val="center"/>
            </w:pPr>
            <w:proofErr w:type="spellStart"/>
            <w:proofErr w:type="gramStart"/>
            <w:r>
              <w:t>ppm</w:t>
            </w:r>
            <w:proofErr w:type="spellEnd"/>
            <w:proofErr w:type="gramEnd"/>
          </w:p>
        </w:tc>
        <w:tc>
          <w:tcPr>
            <w:tcW w:w="1273" w:type="dxa"/>
            <w:vAlign w:val="center"/>
          </w:tcPr>
          <w:p w14:paraId="3407A1AA" w14:textId="6B30297B" w:rsidR="00E27BAA" w:rsidRPr="003748F2" w:rsidRDefault="00E27BAA" w:rsidP="00D731BF">
            <w:pPr>
              <w:ind w:left="103"/>
              <w:jc w:val="center"/>
            </w:pPr>
            <w:r>
              <w:t>-</w:t>
            </w:r>
          </w:p>
        </w:tc>
        <w:tc>
          <w:tcPr>
            <w:tcW w:w="1433" w:type="dxa"/>
            <w:vAlign w:val="center"/>
          </w:tcPr>
          <w:p w14:paraId="23D1B793" w14:textId="5ACF42C7" w:rsidR="00E27BAA" w:rsidRPr="003748F2" w:rsidRDefault="00E27BAA" w:rsidP="00D731BF">
            <w:pPr>
              <w:ind w:left="103"/>
              <w:jc w:val="center"/>
            </w:pPr>
            <w:r>
              <w:t>10</w:t>
            </w:r>
          </w:p>
        </w:tc>
      </w:tr>
    </w:tbl>
    <w:p w14:paraId="1A407BE3" w14:textId="77777777" w:rsidR="00F62478" w:rsidRPr="00F62478" w:rsidRDefault="00F62478" w:rsidP="00F62478">
      <w:pPr>
        <w:numPr>
          <w:ilvl w:val="0"/>
          <w:numId w:val="2"/>
        </w:numPr>
        <w:spacing w:before="240" w:after="240"/>
        <w:ind w:left="709" w:hanging="709"/>
        <w:outlineLvl w:val="0"/>
        <w:rPr>
          <w:b/>
          <w:caps/>
          <w:sz w:val="24"/>
        </w:rPr>
      </w:pPr>
      <w:r w:rsidRPr="00F62478">
        <w:rPr>
          <w:b/>
          <w:caps/>
          <w:sz w:val="24"/>
        </w:rPr>
        <w:t>Analiz YÖNTEMİ</w:t>
      </w:r>
    </w:p>
    <w:p w14:paraId="36DD624C" w14:textId="7BB24712" w:rsidR="00F62478" w:rsidRPr="00F62478" w:rsidRDefault="00BA18BB" w:rsidP="00F62478">
      <w:pPr>
        <w:keepNext/>
        <w:numPr>
          <w:ilvl w:val="1"/>
          <w:numId w:val="2"/>
        </w:numPr>
        <w:tabs>
          <w:tab w:val="clear" w:pos="1125"/>
          <w:tab w:val="left" w:pos="709"/>
          <w:tab w:val="num" w:pos="1835"/>
        </w:tabs>
        <w:spacing w:before="200" w:after="200"/>
        <w:ind w:left="709" w:hanging="709"/>
        <w:outlineLvl w:val="1"/>
        <w:rPr>
          <w:b/>
          <w:caps/>
          <w:noProof/>
        </w:rPr>
      </w:pPr>
      <w:r>
        <w:rPr>
          <w:b/>
        </w:rPr>
        <w:t>AKRİLAMİD</w:t>
      </w:r>
      <w:r w:rsidR="00F62478" w:rsidRPr="00F62478">
        <w:rPr>
          <w:b/>
        </w:rPr>
        <w:t xml:space="preserve"> </w:t>
      </w:r>
      <w:r>
        <w:rPr>
          <w:b/>
        </w:rPr>
        <w:t>MONOMER</w:t>
      </w:r>
      <w:r w:rsidR="00F62478" w:rsidRPr="00F62478">
        <w:rPr>
          <w:b/>
          <w:caps/>
          <w:noProof/>
        </w:rPr>
        <w:t xml:space="preserve"> Saflık</w:t>
      </w:r>
      <w:r>
        <w:rPr>
          <w:b/>
          <w:caps/>
          <w:noProof/>
        </w:rPr>
        <w:t xml:space="preserve"> </w:t>
      </w:r>
      <w:r w:rsidR="00F62478" w:rsidRPr="00F62478">
        <w:rPr>
          <w:b/>
          <w:caps/>
          <w:noProof/>
        </w:rPr>
        <w:t>Analiz Yöntemi</w:t>
      </w:r>
    </w:p>
    <w:p w14:paraId="6610C53D" w14:textId="485E6927" w:rsidR="00F62478" w:rsidRPr="00F62478" w:rsidRDefault="000D3DF5" w:rsidP="001176B3">
      <w:pPr>
        <w:spacing w:after="100"/>
        <w:ind w:left="709"/>
        <w:jc w:val="both"/>
      </w:pPr>
      <w:proofErr w:type="spellStart"/>
      <w:r w:rsidRPr="000D3DF5">
        <w:t>Akrilamid</w:t>
      </w:r>
      <w:proofErr w:type="spellEnd"/>
      <w:r w:rsidRPr="000D3DF5">
        <w:t xml:space="preserve"> </w:t>
      </w:r>
      <w:proofErr w:type="spellStart"/>
      <w:r w:rsidRPr="000D3DF5">
        <w:t>monomer</w:t>
      </w:r>
      <w:proofErr w:type="spellEnd"/>
      <w:r w:rsidRPr="000D3DF5">
        <w:t xml:space="preserve"> saflık tayini, EPA </w:t>
      </w:r>
      <w:proofErr w:type="spellStart"/>
      <w:r w:rsidRPr="000D3DF5">
        <w:t>Method</w:t>
      </w:r>
      <w:proofErr w:type="spellEnd"/>
      <w:r w:rsidRPr="000D3DF5">
        <w:t xml:space="preserve"> 8032A uyarınca Gaz </w:t>
      </w:r>
      <w:proofErr w:type="spellStart"/>
      <w:r w:rsidRPr="000D3DF5">
        <w:t>Kromatografisi</w:t>
      </w:r>
      <w:proofErr w:type="spellEnd"/>
      <w:r w:rsidRPr="000D3DF5">
        <w:t xml:space="preserve"> (GC/ECD) veya NSF/ANSI 60 standartlarına uygun olarak Yüksek Performanslı Sıvı </w:t>
      </w:r>
      <w:proofErr w:type="spellStart"/>
      <w:r w:rsidRPr="000D3DF5">
        <w:t>Kromatografisi</w:t>
      </w:r>
      <w:proofErr w:type="spellEnd"/>
      <w:r w:rsidRPr="000D3DF5">
        <w:t xml:space="preserve"> (HPLC-UV) yöntemi ile gerçekleştirilir</w:t>
      </w:r>
      <w:r w:rsidR="00F62478" w:rsidRPr="00F62478">
        <w:t>.</w:t>
      </w:r>
    </w:p>
    <w:p w14:paraId="2C6BA7E0" w14:textId="77777777" w:rsidR="00F62478" w:rsidRPr="00F62478" w:rsidRDefault="00F62478" w:rsidP="001248FD">
      <w:pPr>
        <w:keepNext/>
        <w:numPr>
          <w:ilvl w:val="1"/>
          <w:numId w:val="2"/>
        </w:numPr>
        <w:tabs>
          <w:tab w:val="clear" w:pos="1125"/>
          <w:tab w:val="num" w:pos="1835"/>
        </w:tabs>
        <w:spacing w:before="200" w:after="200"/>
        <w:ind w:left="709" w:hanging="709"/>
        <w:jc w:val="both"/>
        <w:outlineLvl w:val="1"/>
        <w:rPr>
          <w:b/>
          <w:caps/>
        </w:rPr>
      </w:pPr>
      <w:r w:rsidRPr="00F62478">
        <w:rPr>
          <w:b/>
          <w:caps/>
          <w:noProof/>
        </w:rPr>
        <w:t>Nemlilik oranı Analizi</w:t>
      </w:r>
    </w:p>
    <w:p w14:paraId="38EFB46E" w14:textId="77777777" w:rsidR="004F2429" w:rsidRPr="004F2429" w:rsidRDefault="004F2429" w:rsidP="006238FE">
      <w:pPr>
        <w:keepNext/>
        <w:spacing w:before="200" w:after="200"/>
        <w:ind w:left="709"/>
        <w:jc w:val="both"/>
        <w:outlineLvl w:val="1"/>
        <w:rPr>
          <w:b/>
          <w:caps/>
          <w:noProof/>
        </w:rPr>
      </w:pPr>
      <w:r w:rsidRPr="004F2429">
        <w:t xml:space="preserve">Nemlilik oranı tayini, ASTM E203 (Karl </w:t>
      </w:r>
      <w:proofErr w:type="spellStart"/>
      <w:r w:rsidRPr="004F2429">
        <w:t>Fischer</w:t>
      </w:r>
      <w:proofErr w:type="spellEnd"/>
      <w:r w:rsidRPr="004F2429">
        <w:t xml:space="preserve">) </w:t>
      </w:r>
      <w:proofErr w:type="spellStart"/>
      <w:r w:rsidRPr="004F2429">
        <w:t>titrasyon</w:t>
      </w:r>
      <w:proofErr w:type="spellEnd"/>
      <w:r w:rsidRPr="004F2429">
        <w:t xml:space="preserve"> yöntemine veya TS EN ISO 13500 standartlarına uygun olarak </w:t>
      </w:r>
      <w:proofErr w:type="spellStart"/>
      <w:r w:rsidRPr="004F2429">
        <w:t>yapılır</w:t>
      </w:r>
    </w:p>
    <w:p w14:paraId="532C2793" w14:textId="5A4F8D61" w:rsidR="00F62478" w:rsidRPr="00F62478" w:rsidRDefault="001176B3" w:rsidP="001248FD">
      <w:pPr>
        <w:keepNext/>
        <w:numPr>
          <w:ilvl w:val="1"/>
          <w:numId w:val="2"/>
        </w:numPr>
        <w:tabs>
          <w:tab w:val="clear" w:pos="1125"/>
          <w:tab w:val="num" w:pos="1835"/>
        </w:tabs>
        <w:spacing w:before="200" w:after="200"/>
        <w:ind w:left="709" w:hanging="709"/>
        <w:jc w:val="both"/>
        <w:outlineLvl w:val="1"/>
        <w:rPr>
          <w:b/>
          <w:caps/>
          <w:noProof/>
        </w:rPr>
      </w:pPr>
      <w:r>
        <w:rPr>
          <w:b/>
          <w:caps/>
          <w:noProof/>
        </w:rPr>
        <w:t>DEMİ</w:t>
      </w:r>
      <w:proofErr w:type="spellEnd"/>
      <w:r>
        <w:rPr>
          <w:b/>
          <w:caps/>
          <w:noProof/>
        </w:rPr>
        <w:t>R (Fe) TAYİNİ</w:t>
      </w:r>
    </w:p>
    <w:p w14:paraId="64214A09" w14:textId="77777777" w:rsidR="004F2429" w:rsidRPr="004F2429" w:rsidRDefault="004F2429" w:rsidP="006238FE">
      <w:pPr>
        <w:keepNext/>
        <w:spacing w:before="200" w:after="200"/>
        <w:ind w:left="709"/>
        <w:jc w:val="both"/>
        <w:outlineLvl w:val="1"/>
        <w:rPr>
          <w:b/>
          <w:caps/>
          <w:noProof/>
        </w:rPr>
      </w:pPr>
      <w:r w:rsidRPr="004F2429">
        <w:t xml:space="preserve">Eser miktardaki demir, </w:t>
      </w:r>
      <w:proofErr w:type="spellStart"/>
      <w:r w:rsidRPr="004F2429">
        <w:t>polimerizasyon</w:t>
      </w:r>
      <w:proofErr w:type="spellEnd"/>
      <w:r w:rsidRPr="004F2429">
        <w:t xml:space="preserve"> reaksiyonunu katalize edebileceği veya durdurabileceği için </w:t>
      </w:r>
      <w:proofErr w:type="spellStart"/>
      <w:r w:rsidRPr="004F2429">
        <w:t>Spektrofotometrik</w:t>
      </w:r>
      <w:proofErr w:type="spellEnd"/>
      <w:r w:rsidRPr="004F2429">
        <w:t xml:space="preserve"> yöntemler veya Atomik </w:t>
      </w:r>
      <w:proofErr w:type="spellStart"/>
      <w:r w:rsidRPr="004F2429">
        <w:t>Absorpsiyon</w:t>
      </w:r>
      <w:proofErr w:type="spellEnd"/>
      <w:r w:rsidRPr="004F2429">
        <w:t xml:space="preserve"> Spektroskopisi (AAS) ile analiz edilmelidir</w:t>
      </w:r>
    </w:p>
    <w:p w14:paraId="3B20329C" w14:textId="7DB000F2" w:rsidR="001176B3" w:rsidRPr="00F62478" w:rsidRDefault="001176B3" w:rsidP="001176B3">
      <w:pPr>
        <w:keepNext/>
        <w:numPr>
          <w:ilvl w:val="1"/>
          <w:numId w:val="2"/>
        </w:numPr>
        <w:tabs>
          <w:tab w:val="clear" w:pos="1125"/>
          <w:tab w:val="num" w:pos="1835"/>
        </w:tabs>
        <w:spacing w:before="200" w:after="200"/>
        <w:ind w:left="709" w:hanging="709"/>
        <w:jc w:val="both"/>
        <w:outlineLvl w:val="1"/>
        <w:rPr>
          <w:b/>
          <w:caps/>
          <w:noProof/>
        </w:rPr>
      </w:pPr>
      <w:r>
        <w:rPr>
          <w:b/>
          <w:caps/>
          <w:noProof/>
        </w:rPr>
        <w:t>pH DEĞERİ ANALİZİ</w:t>
      </w:r>
    </w:p>
    <w:p w14:paraId="74657888" w14:textId="24121F85" w:rsidR="001176B3" w:rsidRDefault="001176B3" w:rsidP="001248FD">
      <w:pPr>
        <w:spacing w:after="100"/>
        <w:ind w:left="709"/>
        <w:jc w:val="both"/>
      </w:pPr>
      <w:r w:rsidRPr="001176B3">
        <w:t>Saf su ile hazırlanan çözeltide</w:t>
      </w:r>
      <w:r w:rsidR="006238FE">
        <w:t xml:space="preserve"> (%5</w:t>
      </w:r>
      <w:proofErr w:type="gramStart"/>
      <w:r w:rsidR="006238FE">
        <w:t xml:space="preserve">) </w:t>
      </w:r>
      <w:r w:rsidRPr="001176B3">
        <w:t xml:space="preserve"> kalibre</w:t>
      </w:r>
      <w:proofErr w:type="gramEnd"/>
      <w:r w:rsidRPr="001176B3">
        <w:t xml:space="preserve"> edilmiş bir </w:t>
      </w:r>
      <w:proofErr w:type="spellStart"/>
      <w:r w:rsidRPr="001176B3">
        <w:t>pH</w:t>
      </w:r>
      <w:proofErr w:type="spellEnd"/>
      <w:r w:rsidRPr="001176B3">
        <w:t xml:space="preserve"> metre kullanılarak gerçekleştirilir</w:t>
      </w:r>
      <w:r>
        <w:t>.</w:t>
      </w:r>
    </w:p>
    <w:p w14:paraId="56D52F22" w14:textId="77777777" w:rsidR="001176B3" w:rsidRPr="0038531F" w:rsidRDefault="001176B3" w:rsidP="001248FD">
      <w:pPr>
        <w:spacing w:after="100"/>
        <w:ind w:left="709"/>
        <w:jc w:val="both"/>
        <w:rPr>
          <w:bCs/>
        </w:rPr>
      </w:pPr>
    </w:p>
    <w:p w14:paraId="19CCAB6D" w14:textId="76F965F5" w:rsidR="007B6738" w:rsidRPr="0038531F" w:rsidRDefault="007B6738" w:rsidP="00222415">
      <w:pPr>
        <w:pStyle w:val="Paragraf"/>
        <w:ind w:left="851"/>
        <w:rPr>
          <w:noProof/>
        </w:rPr>
      </w:pPr>
    </w:p>
    <w:p w14:paraId="58C96549" w14:textId="413F7DC2" w:rsidR="004A1A3B" w:rsidRPr="0038531F" w:rsidRDefault="004A1A3B" w:rsidP="00222415">
      <w:pPr>
        <w:pStyle w:val="Paragraf"/>
        <w:ind w:left="851"/>
        <w:rPr>
          <w:noProof/>
        </w:rPr>
      </w:pPr>
    </w:p>
    <w:p w14:paraId="3BC845F5" w14:textId="2764CC77" w:rsidR="004A1A3B" w:rsidRPr="0038531F" w:rsidRDefault="004A1A3B" w:rsidP="00222415">
      <w:pPr>
        <w:pStyle w:val="Paragraf"/>
        <w:ind w:left="851"/>
        <w:rPr>
          <w:noProof/>
        </w:rPr>
      </w:pPr>
    </w:p>
    <w:p w14:paraId="6104BEEE" w14:textId="0E1D982A" w:rsidR="00E45B32" w:rsidRPr="0038531F" w:rsidRDefault="00E45B32" w:rsidP="00222415">
      <w:pPr>
        <w:pStyle w:val="Paragraf"/>
        <w:ind w:left="851"/>
        <w:rPr>
          <w:noProof/>
        </w:rPr>
      </w:pPr>
    </w:p>
    <w:p w14:paraId="7F81E3FA" w14:textId="23445C35" w:rsidR="00E45B32" w:rsidRDefault="00E45B32" w:rsidP="003C7425">
      <w:pPr>
        <w:pStyle w:val="Paragraf"/>
        <w:ind w:left="0"/>
        <w:rPr>
          <w:noProof/>
        </w:rPr>
      </w:pPr>
    </w:p>
    <w:p w14:paraId="10921CF2" w14:textId="506D3286" w:rsidR="00F62478" w:rsidRDefault="00F62478" w:rsidP="003C7425">
      <w:pPr>
        <w:pStyle w:val="Paragraf"/>
        <w:ind w:left="0"/>
        <w:rPr>
          <w:noProof/>
        </w:rPr>
      </w:pPr>
    </w:p>
    <w:p w14:paraId="08382AE1" w14:textId="6DD1B84D" w:rsidR="00F62478" w:rsidRDefault="00F62478" w:rsidP="003C7425">
      <w:pPr>
        <w:pStyle w:val="Paragraf"/>
        <w:ind w:left="0"/>
        <w:rPr>
          <w:noProof/>
        </w:rPr>
      </w:pPr>
    </w:p>
    <w:p w14:paraId="21985584" w14:textId="6C156006" w:rsidR="00F62478" w:rsidRDefault="00F62478" w:rsidP="003C7425">
      <w:pPr>
        <w:pStyle w:val="Paragraf"/>
        <w:ind w:left="0"/>
        <w:rPr>
          <w:noProof/>
        </w:rPr>
      </w:pPr>
    </w:p>
    <w:p w14:paraId="0B11B36E" w14:textId="411D3025" w:rsidR="00F62478" w:rsidRDefault="00F62478" w:rsidP="003C7425">
      <w:pPr>
        <w:pStyle w:val="Paragraf"/>
        <w:ind w:left="0"/>
        <w:rPr>
          <w:noProof/>
        </w:rPr>
      </w:pPr>
    </w:p>
    <w:p w14:paraId="17CCC33A" w14:textId="256A3BFF" w:rsidR="00F62478" w:rsidRDefault="00F62478" w:rsidP="003C7425">
      <w:pPr>
        <w:pStyle w:val="Paragraf"/>
        <w:ind w:left="0"/>
        <w:rPr>
          <w:noProof/>
        </w:rPr>
      </w:pPr>
    </w:p>
    <w:p w14:paraId="778C7AC1" w14:textId="634E2523" w:rsidR="00F62478" w:rsidRDefault="00F62478" w:rsidP="003C7425">
      <w:pPr>
        <w:pStyle w:val="Paragraf"/>
        <w:ind w:left="0"/>
        <w:rPr>
          <w:noProof/>
        </w:rPr>
      </w:pPr>
    </w:p>
    <w:p w14:paraId="47F3A6A0" w14:textId="694C2C14" w:rsidR="00F62478" w:rsidRDefault="00F62478" w:rsidP="003C7425">
      <w:pPr>
        <w:pStyle w:val="Paragraf"/>
        <w:ind w:left="0"/>
        <w:rPr>
          <w:noProof/>
        </w:rPr>
      </w:pPr>
    </w:p>
    <w:p w14:paraId="7FBBCFFA" w14:textId="77777777" w:rsidR="00807F09" w:rsidRPr="0038531F" w:rsidRDefault="00807F09" w:rsidP="00342E79">
      <w:pPr>
        <w:numPr>
          <w:ilvl w:val="0"/>
          <w:numId w:val="5"/>
        </w:numPr>
        <w:tabs>
          <w:tab w:val="clear" w:pos="1409"/>
          <w:tab w:val="num" w:pos="709"/>
        </w:tabs>
        <w:spacing w:before="240" w:after="240"/>
        <w:ind w:hanging="1409"/>
        <w:outlineLvl w:val="0"/>
        <w:rPr>
          <w:b/>
          <w:caps/>
          <w:sz w:val="24"/>
        </w:rPr>
      </w:pPr>
      <w:bookmarkStart w:id="0" w:name="_Hlk208928178"/>
      <w:r w:rsidRPr="0038531F">
        <w:rPr>
          <w:b/>
          <w:caps/>
          <w:sz w:val="24"/>
        </w:rPr>
        <w:lastRenderedPageBreak/>
        <w:t>TOZ KİMYASALLAR NUMUNE ALMA ŞARTLARI</w:t>
      </w:r>
      <w:bookmarkStart w:id="1" w:name="_Hlk208323060"/>
    </w:p>
    <w:bookmarkEnd w:id="1"/>
    <w:p w14:paraId="632694D1" w14:textId="3E17F82E" w:rsidR="00807F09" w:rsidRDefault="001176B3" w:rsidP="00342E79">
      <w:pPr>
        <w:keepNext/>
        <w:numPr>
          <w:ilvl w:val="1"/>
          <w:numId w:val="5"/>
        </w:numPr>
        <w:tabs>
          <w:tab w:val="num" w:pos="1560"/>
        </w:tabs>
        <w:spacing w:before="200" w:after="200"/>
        <w:ind w:left="709" w:hanging="709"/>
        <w:outlineLvl w:val="1"/>
        <w:rPr>
          <w:noProof/>
        </w:rPr>
      </w:pPr>
      <w:r w:rsidRPr="001176B3">
        <w:rPr>
          <w:noProof/>
        </w:rPr>
        <w:t xml:space="preserve">Malzemeler, her biri 25 kg’lık torbalarda ve 1 (bir) tonluk paletler halinde </w:t>
      </w:r>
      <w:r w:rsidR="0093510F">
        <w:rPr>
          <w:noProof/>
        </w:rPr>
        <w:t xml:space="preserve">Batman Bölge Müdürlüğü’ne </w:t>
      </w:r>
      <w:r w:rsidRPr="001176B3">
        <w:rPr>
          <w:noProof/>
        </w:rPr>
        <w:t>teslim edilecektir</w:t>
      </w:r>
      <w:r w:rsidR="00807F09" w:rsidRPr="0038531F">
        <w:rPr>
          <w:noProof/>
        </w:rPr>
        <w:t>.</w:t>
      </w:r>
    </w:p>
    <w:p w14:paraId="735F9B88" w14:textId="61D92FE5" w:rsidR="004F2429" w:rsidRDefault="004F2429" w:rsidP="00342E79">
      <w:pPr>
        <w:keepNext/>
        <w:numPr>
          <w:ilvl w:val="1"/>
          <w:numId w:val="5"/>
        </w:numPr>
        <w:tabs>
          <w:tab w:val="num" w:pos="1560"/>
        </w:tabs>
        <w:spacing w:before="200" w:after="200"/>
        <w:ind w:left="709" w:hanging="709"/>
        <w:outlineLvl w:val="1"/>
        <w:rPr>
          <w:noProof/>
        </w:rPr>
      </w:pPr>
      <w:r w:rsidRPr="004F2429">
        <w:rPr>
          <w:noProof/>
        </w:rPr>
        <w:t>Yüklenici firma, her sevk edilen kimyasal partisi için akredite bir laboratuvardan alınmış 3. taraf (3rd party) analiz raporunu sunmakla yükümlüdür</w:t>
      </w:r>
      <w:r>
        <w:rPr>
          <w:noProof/>
        </w:rPr>
        <w:t xml:space="preserve">. </w:t>
      </w:r>
    </w:p>
    <w:p w14:paraId="640F3E2E" w14:textId="2C9CF3E7" w:rsidR="004F2429" w:rsidRPr="0038531F" w:rsidRDefault="004F2429" w:rsidP="00342E79">
      <w:pPr>
        <w:keepNext/>
        <w:numPr>
          <w:ilvl w:val="1"/>
          <w:numId w:val="5"/>
        </w:numPr>
        <w:tabs>
          <w:tab w:val="num" w:pos="1560"/>
        </w:tabs>
        <w:spacing w:before="200" w:after="200"/>
        <w:ind w:left="709" w:hanging="709"/>
        <w:outlineLvl w:val="1"/>
        <w:rPr>
          <w:noProof/>
        </w:rPr>
      </w:pPr>
      <w:r w:rsidRPr="004F2429">
        <w:rPr>
          <w:noProof/>
        </w:rPr>
        <w:t>İhale sonuçlandıktan sonra, laboratuvar testlerinde kullanılmak üzere her kimyasaldan 1 kg’lık şahit örnek Ar-Ge Merkezi’ne teslim edilecektir</w:t>
      </w:r>
    </w:p>
    <w:p w14:paraId="5A2809FD" w14:textId="77777777" w:rsidR="00807F09" w:rsidRPr="0038531F" w:rsidRDefault="00807F09" w:rsidP="00342E79">
      <w:pPr>
        <w:keepNext/>
        <w:numPr>
          <w:ilvl w:val="1"/>
          <w:numId w:val="5"/>
        </w:numPr>
        <w:tabs>
          <w:tab w:val="num" w:pos="1560"/>
        </w:tabs>
        <w:spacing w:before="200" w:after="200"/>
        <w:ind w:left="709" w:hanging="709"/>
        <w:outlineLvl w:val="1"/>
        <w:rPr>
          <w:b/>
          <w:bCs/>
          <w:caps/>
          <w:noProof/>
          <w:spacing w:val="-2"/>
        </w:rPr>
      </w:pPr>
      <w:r w:rsidRPr="0038531F">
        <w:rPr>
          <w:b/>
          <w:bCs/>
          <w:caps/>
          <w:noProof/>
        </w:rPr>
        <w:t>MUAYENE</w:t>
      </w:r>
      <w:r w:rsidRPr="0038531F">
        <w:rPr>
          <w:b/>
          <w:bCs/>
          <w:caps/>
          <w:noProof/>
          <w:spacing w:val="12"/>
        </w:rPr>
        <w:t xml:space="preserve"> </w:t>
      </w:r>
      <w:r w:rsidRPr="0038531F">
        <w:rPr>
          <w:b/>
          <w:bCs/>
          <w:caps/>
          <w:noProof/>
        </w:rPr>
        <w:t>-</w:t>
      </w:r>
      <w:r w:rsidRPr="0038531F">
        <w:rPr>
          <w:b/>
          <w:bCs/>
          <w:caps/>
          <w:noProof/>
          <w:spacing w:val="14"/>
        </w:rPr>
        <w:t xml:space="preserve"> </w:t>
      </w:r>
      <w:r w:rsidRPr="0038531F">
        <w:rPr>
          <w:b/>
          <w:bCs/>
          <w:caps/>
          <w:noProof/>
        </w:rPr>
        <w:t>KABUL</w:t>
      </w:r>
      <w:r w:rsidRPr="0038531F">
        <w:rPr>
          <w:b/>
          <w:bCs/>
          <w:caps/>
          <w:noProof/>
          <w:spacing w:val="12"/>
        </w:rPr>
        <w:t xml:space="preserve"> </w:t>
      </w:r>
      <w:r w:rsidRPr="0038531F">
        <w:rPr>
          <w:b/>
          <w:bCs/>
          <w:caps/>
          <w:noProof/>
        </w:rPr>
        <w:t>ŞEKİL</w:t>
      </w:r>
      <w:r w:rsidRPr="0038531F">
        <w:rPr>
          <w:b/>
          <w:bCs/>
          <w:caps/>
          <w:noProof/>
          <w:spacing w:val="15"/>
        </w:rPr>
        <w:t xml:space="preserve"> </w:t>
      </w:r>
      <w:r w:rsidRPr="0038531F">
        <w:rPr>
          <w:b/>
          <w:bCs/>
          <w:caps/>
          <w:noProof/>
        </w:rPr>
        <w:t>VE</w:t>
      </w:r>
      <w:r w:rsidRPr="0038531F">
        <w:rPr>
          <w:b/>
          <w:bCs/>
          <w:caps/>
          <w:noProof/>
          <w:spacing w:val="13"/>
        </w:rPr>
        <w:t xml:space="preserve"> </w:t>
      </w:r>
      <w:r w:rsidRPr="0038531F">
        <w:rPr>
          <w:b/>
          <w:bCs/>
          <w:caps/>
          <w:noProof/>
          <w:spacing w:val="-2"/>
        </w:rPr>
        <w:t>ŞARTLARI</w:t>
      </w:r>
    </w:p>
    <w:p w14:paraId="4D14169C" w14:textId="77777777" w:rsidR="00807F09" w:rsidRPr="0038531F" w:rsidRDefault="00807F09" w:rsidP="00342E79">
      <w:pPr>
        <w:keepNext/>
        <w:numPr>
          <w:ilvl w:val="2"/>
          <w:numId w:val="30"/>
        </w:numPr>
        <w:tabs>
          <w:tab w:val="clear" w:pos="1551"/>
          <w:tab w:val="num" w:pos="709"/>
        </w:tabs>
        <w:spacing w:before="200" w:after="200"/>
        <w:ind w:left="709" w:hanging="283"/>
        <w:jc w:val="both"/>
        <w:outlineLvl w:val="2"/>
        <w:rPr>
          <w:noProof/>
        </w:rPr>
      </w:pPr>
      <w:r w:rsidRPr="0038531F">
        <w:rPr>
          <w:noProof/>
        </w:rPr>
        <w:t xml:space="preserve">Sevkiyatı yapılan her parti kimyasal numunesi, bölge ambarlarımız veya kulelerden </w:t>
      </w:r>
      <w:r w:rsidRPr="0038531F">
        <w:rPr>
          <w:b/>
          <w:noProof/>
          <w:u w:val="single"/>
        </w:rPr>
        <w:t>ekli T.P.A.O.</w:t>
      </w:r>
      <w:r w:rsidRPr="0038531F">
        <w:rPr>
          <w:noProof/>
        </w:rPr>
        <w:t xml:space="preserve">  </w:t>
      </w:r>
      <w:r w:rsidRPr="0038531F">
        <w:rPr>
          <w:b/>
          <w:noProof/>
          <w:u w:val="single"/>
        </w:rPr>
        <w:t>Numune Alma Esaslarına</w:t>
      </w:r>
      <w:r w:rsidRPr="0038531F">
        <w:rPr>
          <w:noProof/>
        </w:rPr>
        <w:t xml:space="preserve"> göre alınacaktır. T.P.A.O.  numune alma esaslarına göre alınan 3 (üç) adet numunenin her biri ağzı vidalı plastik kaplara konulur, kutular ayrı ayrı kurşunla mühürlenir. 2 (iki) T.P.A.O. Ar-Ge Merkezi’ne gönderilir. 1 (bir) tanesi üretici (veya satıcı) firmaya verilir. T.P.A.O. Ar-Ge Merkezi’ne gönderilen numunelerden (2 numune) bir tanesi şahit numune olarak T.P.A.O. Ar-Ge Merkezi’nde saklanır.</w:t>
      </w:r>
    </w:p>
    <w:p w14:paraId="16B44780" w14:textId="77777777" w:rsidR="00807F09" w:rsidRPr="0038531F" w:rsidRDefault="00807F09" w:rsidP="00342E79">
      <w:pPr>
        <w:keepNext/>
        <w:numPr>
          <w:ilvl w:val="2"/>
          <w:numId w:val="30"/>
        </w:numPr>
        <w:tabs>
          <w:tab w:val="clear" w:pos="1551"/>
          <w:tab w:val="num" w:pos="709"/>
        </w:tabs>
        <w:spacing w:before="200" w:after="200"/>
        <w:ind w:left="709" w:hanging="283"/>
        <w:jc w:val="both"/>
        <w:outlineLvl w:val="2"/>
        <w:rPr>
          <w:noProof/>
        </w:rPr>
      </w:pPr>
      <w:r w:rsidRPr="0038531F">
        <w:rPr>
          <w:noProof/>
        </w:rPr>
        <w:t xml:space="preserve">Teslim edilen kimyasal istenilen evsaf ve sipariş şartlarına uygun bulunmamasından dolayı reddedilen   kimyasal yerine </w:t>
      </w:r>
      <w:r w:rsidRPr="0038531F">
        <w:rPr>
          <w:b/>
          <w:noProof/>
          <w:u w:val="single"/>
        </w:rPr>
        <w:t>bir defaya mahsus olmak üzere</w:t>
      </w:r>
      <w:r w:rsidRPr="0038531F">
        <w:rPr>
          <w:noProof/>
        </w:rPr>
        <w:t xml:space="preserve"> en geç teklifinde belirtilen teslim süresi kadar süre içerisinde yeni ürün hazırlanarak teslim edilecektir. </w:t>
      </w:r>
      <w:bookmarkStart w:id="2" w:name="_Hlk208324152"/>
      <w:r w:rsidRPr="0038531F">
        <w:rPr>
          <w:noProof/>
        </w:rPr>
        <w:t>Yeni teslim edilen üründen alınan numunenin test sonucunun uygun olması halinde herhangi bir cezai müeyyide uygulanmayacaktır. Ancak test sonucunun uygun olmaması halinde teslimat programında belirtilen tarihten itibaren gecikme cezası ile birlikte T.P.A.O mal alım idari şartnamesinin 50.nci maddesi hükümleri uygulanacaktır.</w:t>
      </w:r>
      <w:bookmarkEnd w:id="2"/>
    </w:p>
    <w:p w14:paraId="1D27B166" w14:textId="77777777" w:rsidR="00807F09" w:rsidRPr="0038531F" w:rsidRDefault="00807F09" w:rsidP="00342E79">
      <w:pPr>
        <w:keepNext/>
        <w:numPr>
          <w:ilvl w:val="2"/>
          <w:numId w:val="30"/>
        </w:numPr>
        <w:tabs>
          <w:tab w:val="clear" w:pos="1551"/>
          <w:tab w:val="num" w:pos="709"/>
        </w:tabs>
        <w:spacing w:before="200" w:after="200"/>
        <w:ind w:left="709" w:hanging="283"/>
        <w:jc w:val="both"/>
        <w:outlineLvl w:val="2"/>
        <w:rPr>
          <w:noProof/>
        </w:rPr>
      </w:pPr>
      <w:r w:rsidRPr="0038531F">
        <w:rPr>
          <w:noProof/>
        </w:rPr>
        <w:t>Yüklenici firma, numune alınması sırasında yetkili bir elemanını bulundurma hakkına sahiptir. Firma yetkili elemanını gönderecek ise sevkiyatın yapılacağı bölge müdürlüğü ile irtibata geçecektir. Firma, malzemenin bölge müdürlüğü’ne varışından itibaren en geç 3 gün içinde yazılı bildirimde bulunmaması halinde yetkili elemanın gönderilmeyeceği anlaşılacak olup, firmanın alınacak numunelere itiraz hakkı olmayacaktır.</w:t>
      </w:r>
    </w:p>
    <w:p w14:paraId="16CD5CDD" w14:textId="77777777" w:rsidR="00807F09" w:rsidRPr="0038531F" w:rsidRDefault="00807F09" w:rsidP="00342E79">
      <w:pPr>
        <w:keepNext/>
        <w:numPr>
          <w:ilvl w:val="2"/>
          <w:numId w:val="30"/>
        </w:numPr>
        <w:tabs>
          <w:tab w:val="clear" w:pos="1551"/>
          <w:tab w:val="num" w:pos="709"/>
        </w:tabs>
        <w:spacing w:before="200" w:after="200"/>
        <w:ind w:left="709" w:hanging="283"/>
        <w:jc w:val="both"/>
        <w:outlineLvl w:val="2"/>
        <w:rPr>
          <w:caps/>
          <w:noProof/>
        </w:rPr>
      </w:pPr>
      <w:r w:rsidRPr="0038531F">
        <w:rPr>
          <w:noProof/>
        </w:rPr>
        <w:t>Ortaklığımız, sipariş sonrası; İhtiyaç duyması halinde firma ile gerekli mutabakatın sağlanması kaydıyla teslimat programında değişiklik yapabilir.</w:t>
      </w:r>
    </w:p>
    <w:p w14:paraId="5F7056B6" w14:textId="77777777" w:rsidR="00807F09" w:rsidRPr="0038531F" w:rsidRDefault="00807F09" w:rsidP="00342E79">
      <w:pPr>
        <w:keepNext/>
        <w:numPr>
          <w:ilvl w:val="1"/>
          <w:numId w:val="5"/>
        </w:numPr>
        <w:spacing w:before="200" w:after="200"/>
        <w:ind w:left="709" w:hanging="709"/>
        <w:jc w:val="both"/>
        <w:outlineLvl w:val="1"/>
        <w:rPr>
          <w:b/>
          <w:caps/>
          <w:noProof/>
        </w:rPr>
      </w:pPr>
      <w:r w:rsidRPr="0038531F">
        <w:rPr>
          <w:b/>
          <w:noProof/>
        </w:rPr>
        <w:t>Teklif mektubu ile birlikte akredite olmuş bir laboratuvardan en fazla 1 yıl süre içinde alınmış test Raporu verilecektir. Test Raporu olmayan teklifler değerlendirmeye alınmayacaktır.</w:t>
      </w:r>
    </w:p>
    <w:p w14:paraId="757D6C93" w14:textId="5F25A52A" w:rsidR="00833F66" w:rsidRPr="0038531F" w:rsidRDefault="00833F66" w:rsidP="00342E79">
      <w:pPr>
        <w:keepNext/>
        <w:numPr>
          <w:ilvl w:val="1"/>
          <w:numId w:val="5"/>
        </w:numPr>
        <w:spacing w:before="200" w:after="200"/>
        <w:ind w:left="709" w:hanging="709"/>
        <w:jc w:val="both"/>
        <w:outlineLvl w:val="1"/>
        <w:rPr>
          <w:b/>
          <w:noProof/>
        </w:rPr>
      </w:pPr>
      <w:r w:rsidRPr="0038531F">
        <w:rPr>
          <w:b/>
          <w:noProof/>
        </w:rPr>
        <w:t>İhaleye katılabilme şartı olan analiz raporunu T.P.A.O laboratuvarlarından almak için numune gönderecek firmalar, sadece 1 adet numune ile başvuru yapabileceklerdir.</w:t>
      </w:r>
    </w:p>
    <w:p w14:paraId="73BB6871" w14:textId="0F52C5DD" w:rsidR="00807F09" w:rsidRPr="0038531F" w:rsidRDefault="00807F09" w:rsidP="00342E79">
      <w:pPr>
        <w:keepNext/>
        <w:numPr>
          <w:ilvl w:val="1"/>
          <w:numId w:val="5"/>
        </w:numPr>
        <w:tabs>
          <w:tab w:val="left" w:pos="709"/>
        </w:tabs>
        <w:spacing w:before="200" w:after="200"/>
        <w:ind w:left="709" w:hanging="709"/>
        <w:jc w:val="both"/>
        <w:outlineLvl w:val="1"/>
        <w:rPr>
          <w:noProof/>
        </w:rPr>
      </w:pPr>
      <w:r w:rsidRPr="0038531F">
        <w:rPr>
          <w:noProof/>
        </w:rPr>
        <w:t>İşbu şartname 4 (dört) madde 3 (üç) sayfadan ibaret olup ekli numune alma yöntemi şartnamenin ayrılmaz parçasıdır.</w:t>
      </w:r>
    </w:p>
    <w:p w14:paraId="77A2BF91" w14:textId="77777777" w:rsidR="00807F09" w:rsidRPr="0038531F" w:rsidRDefault="00807F09" w:rsidP="00807F09">
      <w:pPr>
        <w:spacing w:after="100"/>
        <w:ind w:left="1134"/>
        <w:jc w:val="both"/>
      </w:pPr>
    </w:p>
    <w:p w14:paraId="399C1C15" w14:textId="77777777" w:rsidR="00807F09" w:rsidRPr="0038531F" w:rsidRDefault="00807F09" w:rsidP="00807F09">
      <w:pPr>
        <w:spacing w:after="100"/>
        <w:ind w:left="1134"/>
        <w:jc w:val="both"/>
      </w:pPr>
    </w:p>
    <w:p w14:paraId="34EE1597" w14:textId="77777777" w:rsidR="00807F09" w:rsidRPr="0038531F" w:rsidRDefault="00807F09" w:rsidP="00807F09">
      <w:pPr>
        <w:spacing w:after="100"/>
        <w:ind w:left="1134"/>
        <w:jc w:val="both"/>
      </w:pPr>
    </w:p>
    <w:p w14:paraId="2CBF1208" w14:textId="77777777" w:rsidR="00807F09" w:rsidRPr="0038531F" w:rsidRDefault="00807F09" w:rsidP="00807F09">
      <w:pPr>
        <w:spacing w:after="100"/>
        <w:ind w:left="1134"/>
        <w:jc w:val="center"/>
        <w:rPr>
          <w:b/>
        </w:rPr>
      </w:pPr>
      <w:r w:rsidRPr="0038531F">
        <w:rPr>
          <w:b/>
        </w:rPr>
        <w:t>TEKLİF VEREN FİRMANIN</w:t>
      </w:r>
    </w:p>
    <w:p w14:paraId="39237E05" w14:textId="77777777" w:rsidR="00807F09" w:rsidRPr="0038531F" w:rsidRDefault="00807F09" w:rsidP="00807F09">
      <w:pPr>
        <w:spacing w:after="100"/>
        <w:ind w:left="1134"/>
        <w:jc w:val="center"/>
        <w:rPr>
          <w:b/>
        </w:rPr>
      </w:pPr>
      <w:r w:rsidRPr="0038531F">
        <w:rPr>
          <w:b/>
        </w:rPr>
        <w:t>KAŞE VE İMZASI</w:t>
      </w:r>
    </w:p>
    <w:bookmarkEnd w:id="0"/>
    <w:p w14:paraId="3594EA31" w14:textId="77777777" w:rsidR="00BF3F3C" w:rsidRPr="0038531F" w:rsidRDefault="00BF3F3C" w:rsidP="00222415">
      <w:pPr>
        <w:pStyle w:val="Paragraf"/>
        <w:ind w:left="851"/>
        <w:rPr>
          <w:noProof/>
        </w:rPr>
      </w:pPr>
    </w:p>
    <w:p w14:paraId="1612834D" w14:textId="77777777" w:rsidR="00425659" w:rsidRPr="0038531F" w:rsidRDefault="00425659" w:rsidP="00BF3F3C">
      <w:pPr>
        <w:pStyle w:val="Paragraf"/>
        <w:ind w:left="0"/>
      </w:pPr>
    </w:p>
    <w:p w14:paraId="6CF68476" w14:textId="77777777" w:rsidR="00DF4ACE" w:rsidRPr="0038531F" w:rsidRDefault="00DF4ACE" w:rsidP="00BF3F3C">
      <w:pPr>
        <w:pStyle w:val="Paragraf"/>
        <w:ind w:left="0"/>
      </w:pPr>
    </w:p>
    <w:p w14:paraId="0B56451E" w14:textId="77777777" w:rsidR="00DF4ACE" w:rsidRPr="0038531F" w:rsidRDefault="00DF4ACE" w:rsidP="00BF3F3C">
      <w:pPr>
        <w:pStyle w:val="Paragraf"/>
        <w:ind w:left="0"/>
      </w:pPr>
    </w:p>
    <w:p w14:paraId="21E729B5" w14:textId="77777777" w:rsidR="00DF4ACE" w:rsidRPr="0038531F" w:rsidRDefault="00DF4ACE" w:rsidP="00C9603B">
      <w:pPr>
        <w:numPr>
          <w:ilvl w:val="0"/>
          <w:numId w:val="5"/>
        </w:numPr>
        <w:tabs>
          <w:tab w:val="clear" w:pos="1409"/>
          <w:tab w:val="num" w:pos="709"/>
        </w:tabs>
        <w:spacing w:before="240" w:after="240"/>
        <w:ind w:left="709" w:hanging="709"/>
        <w:outlineLvl w:val="0"/>
        <w:rPr>
          <w:b/>
          <w:caps/>
          <w:sz w:val="24"/>
        </w:rPr>
      </w:pPr>
      <w:bookmarkStart w:id="3" w:name="_Hlk208932049"/>
      <w:r w:rsidRPr="0038531F">
        <w:rPr>
          <w:b/>
          <w:caps/>
          <w:sz w:val="24"/>
        </w:rPr>
        <w:lastRenderedPageBreak/>
        <w:t>TOZ</w:t>
      </w:r>
      <w:r w:rsidRPr="0038531F">
        <w:rPr>
          <w:b/>
          <w:caps/>
          <w:spacing w:val="12"/>
          <w:sz w:val="24"/>
        </w:rPr>
        <w:t xml:space="preserve"> </w:t>
      </w:r>
      <w:r w:rsidRPr="0038531F">
        <w:rPr>
          <w:b/>
          <w:caps/>
          <w:sz w:val="24"/>
        </w:rPr>
        <w:t>KİMYASAL</w:t>
      </w:r>
      <w:r w:rsidRPr="0038531F">
        <w:rPr>
          <w:b/>
          <w:caps/>
          <w:spacing w:val="19"/>
          <w:sz w:val="24"/>
        </w:rPr>
        <w:t xml:space="preserve"> </w:t>
      </w:r>
      <w:r w:rsidRPr="0038531F">
        <w:rPr>
          <w:b/>
          <w:caps/>
          <w:sz w:val="24"/>
        </w:rPr>
        <w:t>NUMUNE</w:t>
      </w:r>
      <w:r w:rsidRPr="0038531F">
        <w:rPr>
          <w:b/>
          <w:caps/>
          <w:spacing w:val="19"/>
          <w:sz w:val="24"/>
        </w:rPr>
        <w:t xml:space="preserve"> </w:t>
      </w:r>
      <w:r w:rsidRPr="0038531F">
        <w:rPr>
          <w:b/>
          <w:caps/>
          <w:sz w:val="24"/>
        </w:rPr>
        <w:t>ALMA</w:t>
      </w:r>
      <w:r w:rsidRPr="0038531F">
        <w:rPr>
          <w:b/>
          <w:caps/>
          <w:spacing w:val="19"/>
          <w:sz w:val="24"/>
        </w:rPr>
        <w:t xml:space="preserve"> </w:t>
      </w:r>
      <w:r w:rsidRPr="0038531F">
        <w:rPr>
          <w:b/>
          <w:caps/>
          <w:spacing w:val="-2"/>
          <w:sz w:val="24"/>
        </w:rPr>
        <w:t>ŞARTNAMESİ</w:t>
      </w:r>
    </w:p>
    <w:p w14:paraId="3C37CC63" w14:textId="77777777" w:rsidR="00DF4ACE" w:rsidRPr="0038531F" w:rsidRDefault="00DF4ACE" w:rsidP="00DF4ACE">
      <w:pPr>
        <w:spacing w:line="247" w:lineRule="auto"/>
        <w:ind w:left="709" w:right="54"/>
        <w:jc w:val="both"/>
        <w:rPr>
          <w:lang w:val="x-none"/>
        </w:rPr>
      </w:pPr>
      <w:r w:rsidRPr="0038531F">
        <w:rPr>
          <w:w w:val="105"/>
          <w:lang w:val="x-none"/>
        </w:rPr>
        <w:t xml:space="preserve">Sondaj operasyonlarında kullanılan BARIT, BENTONİT, CMC, POTASYUM KLORÜR, SODYUM KLORÜR, PAYET KOSTİK ve İNCELTİCİ gibi katkı maddelerinden numune alınması, deney numunesinin hazırlanması ve numune tutanağının düzenlenmesi esasları aşağıda verilmiştir. </w:t>
      </w:r>
    </w:p>
    <w:p w14:paraId="43A8BE51" w14:textId="77777777" w:rsidR="00DF4ACE" w:rsidRPr="0038531F" w:rsidRDefault="00DF4ACE" w:rsidP="00615C00">
      <w:pPr>
        <w:keepNext/>
        <w:numPr>
          <w:ilvl w:val="1"/>
          <w:numId w:val="5"/>
        </w:numPr>
        <w:tabs>
          <w:tab w:val="num" w:pos="709"/>
        </w:tabs>
        <w:spacing w:before="200" w:after="200"/>
        <w:ind w:left="709" w:hanging="709"/>
        <w:outlineLvl w:val="1"/>
        <w:rPr>
          <w:b/>
          <w:caps/>
          <w:noProof/>
        </w:rPr>
      </w:pPr>
      <w:r w:rsidRPr="0038531F">
        <w:rPr>
          <w:b/>
          <w:caps/>
          <w:noProof/>
        </w:rPr>
        <w:t>AMBALAJLANMIŞ NUMUNELER</w:t>
      </w:r>
    </w:p>
    <w:p w14:paraId="3B9A06C9" w14:textId="77777777" w:rsidR="00DF4ACE" w:rsidRPr="0038531F" w:rsidRDefault="00DF4ACE" w:rsidP="00615C00">
      <w:pPr>
        <w:keepNext/>
        <w:numPr>
          <w:ilvl w:val="2"/>
          <w:numId w:val="7"/>
        </w:numPr>
        <w:tabs>
          <w:tab w:val="clear" w:pos="2825"/>
        </w:tabs>
        <w:spacing w:before="200" w:after="200"/>
        <w:ind w:left="1134" w:hanging="425"/>
        <w:jc w:val="both"/>
        <w:outlineLvl w:val="2"/>
        <w:rPr>
          <w:caps/>
          <w:noProof/>
        </w:rPr>
      </w:pPr>
      <w:r w:rsidRPr="0038531F">
        <w:rPr>
          <w:noProof/>
          <w:w w:val="105"/>
        </w:rPr>
        <w:t>1000 torbaya kadar olan partilerden en az 15 torba, geri kalanında ise torba sayısının %1’i kadar torba numune alınmak üzere ayrılır</w:t>
      </w:r>
      <w:r w:rsidRPr="0038531F">
        <w:rPr>
          <w:caps/>
          <w:noProof/>
          <w:w w:val="105"/>
        </w:rPr>
        <w:t>.</w:t>
      </w:r>
    </w:p>
    <w:p w14:paraId="1F03334D" w14:textId="77777777" w:rsidR="00DF4ACE" w:rsidRPr="0038531F" w:rsidRDefault="00DF4ACE" w:rsidP="00615C00">
      <w:pPr>
        <w:keepNext/>
        <w:numPr>
          <w:ilvl w:val="2"/>
          <w:numId w:val="7"/>
        </w:numPr>
        <w:tabs>
          <w:tab w:val="clear" w:pos="2825"/>
        </w:tabs>
        <w:spacing w:before="200" w:after="200"/>
        <w:ind w:left="1134" w:hanging="425"/>
        <w:jc w:val="both"/>
        <w:outlineLvl w:val="2"/>
        <w:rPr>
          <w:noProof/>
          <w:w w:val="105"/>
        </w:rPr>
      </w:pPr>
      <w:r w:rsidRPr="0038531F">
        <w:rPr>
          <w:noProof/>
          <w:w w:val="105"/>
        </w:rPr>
        <w:t>Torba</w:t>
      </w:r>
      <w:r w:rsidRPr="0038531F">
        <w:rPr>
          <w:caps/>
          <w:noProof/>
          <w:spacing w:val="-7"/>
          <w:w w:val="105"/>
        </w:rPr>
        <w:t xml:space="preserve"> </w:t>
      </w:r>
      <w:r w:rsidRPr="0038531F">
        <w:rPr>
          <w:noProof/>
          <w:w w:val="105"/>
        </w:rPr>
        <w:t>sayısının</w:t>
      </w:r>
      <w:r w:rsidRPr="0038531F">
        <w:rPr>
          <w:caps/>
          <w:noProof/>
          <w:spacing w:val="-7"/>
          <w:w w:val="105"/>
        </w:rPr>
        <w:t xml:space="preserve"> </w:t>
      </w:r>
      <w:r w:rsidRPr="0038531F">
        <w:rPr>
          <w:noProof/>
          <w:w w:val="105"/>
        </w:rPr>
        <w:t>1000’den</w:t>
      </w:r>
      <w:r w:rsidRPr="0038531F">
        <w:rPr>
          <w:caps/>
          <w:noProof/>
          <w:spacing w:val="-6"/>
          <w:w w:val="105"/>
        </w:rPr>
        <w:t xml:space="preserve"> </w:t>
      </w:r>
      <w:r w:rsidRPr="0038531F">
        <w:rPr>
          <w:noProof/>
          <w:w w:val="105"/>
        </w:rPr>
        <w:t>az</w:t>
      </w:r>
      <w:r w:rsidRPr="0038531F">
        <w:rPr>
          <w:caps/>
          <w:noProof/>
          <w:spacing w:val="-8"/>
          <w:w w:val="105"/>
        </w:rPr>
        <w:t xml:space="preserve"> </w:t>
      </w:r>
      <w:r w:rsidRPr="0038531F">
        <w:rPr>
          <w:noProof/>
          <w:w w:val="105"/>
        </w:rPr>
        <w:t>olması</w:t>
      </w:r>
      <w:r w:rsidRPr="0038531F">
        <w:rPr>
          <w:caps/>
          <w:noProof/>
          <w:spacing w:val="-5"/>
          <w:w w:val="105"/>
        </w:rPr>
        <w:t xml:space="preserve"> </w:t>
      </w:r>
      <w:r w:rsidRPr="0038531F">
        <w:rPr>
          <w:noProof/>
          <w:w w:val="105"/>
        </w:rPr>
        <w:t>halinde</w:t>
      </w:r>
      <w:r w:rsidRPr="0038531F">
        <w:rPr>
          <w:caps/>
          <w:noProof/>
          <w:spacing w:val="-6"/>
          <w:w w:val="105"/>
        </w:rPr>
        <w:t xml:space="preserve"> </w:t>
      </w:r>
      <w:r w:rsidRPr="0038531F">
        <w:rPr>
          <w:caps/>
          <w:noProof/>
          <w:w w:val="105"/>
        </w:rPr>
        <w:t>15</w:t>
      </w:r>
      <w:r w:rsidRPr="0038531F">
        <w:rPr>
          <w:caps/>
          <w:noProof/>
          <w:spacing w:val="-8"/>
          <w:w w:val="105"/>
        </w:rPr>
        <w:t xml:space="preserve"> </w:t>
      </w:r>
      <w:r w:rsidRPr="0038531F">
        <w:rPr>
          <w:noProof/>
          <w:w w:val="105"/>
        </w:rPr>
        <w:t>torba</w:t>
      </w:r>
      <w:r w:rsidRPr="0038531F">
        <w:rPr>
          <w:caps/>
          <w:noProof/>
          <w:spacing w:val="-7"/>
          <w:w w:val="105"/>
        </w:rPr>
        <w:t xml:space="preserve"> </w:t>
      </w:r>
      <w:r w:rsidRPr="0038531F">
        <w:rPr>
          <w:noProof/>
          <w:w w:val="105"/>
        </w:rPr>
        <w:t>numune</w:t>
      </w:r>
      <w:r w:rsidRPr="0038531F">
        <w:rPr>
          <w:caps/>
          <w:noProof/>
          <w:spacing w:val="-6"/>
          <w:w w:val="105"/>
        </w:rPr>
        <w:t xml:space="preserve"> </w:t>
      </w:r>
      <w:r w:rsidRPr="0038531F">
        <w:rPr>
          <w:noProof/>
          <w:w w:val="105"/>
        </w:rPr>
        <w:t>alınmak</w:t>
      </w:r>
      <w:r w:rsidRPr="0038531F">
        <w:rPr>
          <w:caps/>
          <w:noProof/>
          <w:spacing w:val="-8"/>
          <w:w w:val="105"/>
        </w:rPr>
        <w:t xml:space="preserve"> </w:t>
      </w:r>
      <w:r w:rsidRPr="0038531F">
        <w:rPr>
          <w:noProof/>
          <w:w w:val="105"/>
        </w:rPr>
        <w:t>üzere</w:t>
      </w:r>
      <w:r w:rsidRPr="0038531F">
        <w:rPr>
          <w:caps/>
          <w:noProof/>
          <w:spacing w:val="-5"/>
          <w:w w:val="105"/>
        </w:rPr>
        <w:t xml:space="preserve"> </w:t>
      </w:r>
      <w:r w:rsidRPr="0038531F">
        <w:rPr>
          <w:noProof/>
          <w:w w:val="105"/>
        </w:rPr>
        <w:t>ayrılır.</w:t>
      </w:r>
    </w:p>
    <w:p w14:paraId="58D3C220" w14:textId="77777777" w:rsidR="00DF4ACE" w:rsidRPr="0038531F" w:rsidRDefault="00DF4ACE" w:rsidP="00615C00">
      <w:pPr>
        <w:keepNext/>
        <w:numPr>
          <w:ilvl w:val="2"/>
          <w:numId w:val="7"/>
        </w:numPr>
        <w:tabs>
          <w:tab w:val="clear" w:pos="2825"/>
        </w:tabs>
        <w:spacing w:before="200" w:after="200"/>
        <w:ind w:left="1134" w:hanging="425"/>
        <w:jc w:val="both"/>
        <w:outlineLvl w:val="2"/>
        <w:rPr>
          <w:noProof/>
          <w:w w:val="105"/>
        </w:rPr>
      </w:pPr>
      <w:bookmarkStart w:id="4" w:name="_Hlk208327269"/>
      <w:r w:rsidRPr="0038531F">
        <w:rPr>
          <w:noProof/>
          <w:w w:val="105"/>
        </w:rPr>
        <w:t>Her torbadan en az 500 gr. Numune olmak üzere, çapı en az 2.5 cm. Olan ekli şekildeki numune alma sondası</w:t>
      </w:r>
      <w:r w:rsidRPr="0038531F">
        <w:rPr>
          <w:caps/>
          <w:noProof/>
          <w:spacing w:val="40"/>
          <w:w w:val="105"/>
        </w:rPr>
        <w:t xml:space="preserve"> </w:t>
      </w:r>
      <w:r w:rsidRPr="0038531F">
        <w:rPr>
          <w:noProof/>
          <w:w w:val="105"/>
        </w:rPr>
        <w:t>(torbanın</w:t>
      </w:r>
      <w:r w:rsidRPr="0038531F">
        <w:rPr>
          <w:caps/>
          <w:noProof/>
          <w:spacing w:val="-6"/>
          <w:w w:val="105"/>
        </w:rPr>
        <w:t xml:space="preserve"> </w:t>
      </w:r>
      <w:r w:rsidRPr="0038531F">
        <w:rPr>
          <w:noProof/>
          <w:w w:val="105"/>
        </w:rPr>
        <w:t>üst</w:t>
      </w:r>
      <w:r w:rsidRPr="0038531F">
        <w:rPr>
          <w:caps/>
          <w:noProof/>
          <w:spacing w:val="-8"/>
          <w:w w:val="105"/>
        </w:rPr>
        <w:t xml:space="preserve"> </w:t>
      </w:r>
      <w:r w:rsidRPr="0038531F">
        <w:rPr>
          <w:noProof/>
          <w:w w:val="105"/>
        </w:rPr>
        <w:t>tarafından</w:t>
      </w:r>
      <w:r w:rsidRPr="0038531F">
        <w:rPr>
          <w:caps/>
          <w:noProof/>
          <w:spacing w:val="-6"/>
          <w:w w:val="105"/>
        </w:rPr>
        <w:t xml:space="preserve"> </w:t>
      </w:r>
      <w:r w:rsidRPr="0038531F">
        <w:rPr>
          <w:noProof/>
          <w:w w:val="105"/>
        </w:rPr>
        <w:t>batırılır</w:t>
      </w:r>
      <w:r w:rsidRPr="0038531F">
        <w:rPr>
          <w:caps/>
          <w:noProof/>
          <w:spacing w:val="-5"/>
          <w:w w:val="105"/>
        </w:rPr>
        <w:t xml:space="preserve"> </w:t>
      </w:r>
      <w:r w:rsidRPr="0038531F">
        <w:rPr>
          <w:noProof/>
          <w:w w:val="105"/>
        </w:rPr>
        <w:t>ve</w:t>
      </w:r>
      <w:r w:rsidRPr="0038531F">
        <w:rPr>
          <w:caps/>
          <w:noProof/>
          <w:spacing w:val="-8"/>
          <w:w w:val="105"/>
        </w:rPr>
        <w:t xml:space="preserve"> </w:t>
      </w:r>
      <w:r w:rsidRPr="0038531F">
        <w:rPr>
          <w:noProof/>
          <w:w w:val="105"/>
        </w:rPr>
        <w:t>tabana</w:t>
      </w:r>
      <w:r w:rsidRPr="0038531F">
        <w:rPr>
          <w:caps/>
          <w:noProof/>
          <w:spacing w:val="-6"/>
          <w:w w:val="105"/>
        </w:rPr>
        <w:t xml:space="preserve"> </w:t>
      </w:r>
      <w:r w:rsidRPr="0038531F">
        <w:rPr>
          <w:noProof/>
          <w:w w:val="105"/>
        </w:rPr>
        <w:t>kadar</w:t>
      </w:r>
      <w:r w:rsidRPr="0038531F">
        <w:rPr>
          <w:caps/>
          <w:noProof/>
          <w:spacing w:val="-6"/>
          <w:w w:val="105"/>
        </w:rPr>
        <w:t xml:space="preserve"> </w:t>
      </w:r>
      <w:r w:rsidRPr="0038531F">
        <w:rPr>
          <w:noProof/>
          <w:w w:val="105"/>
        </w:rPr>
        <w:t>indirilerek</w:t>
      </w:r>
      <w:r w:rsidRPr="0038531F">
        <w:rPr>
          <w:caps/>
          <w:noProof/>
          <w:spacing w:val="-8"/>
          <w:w w:val="105"/>
        </w:rPr>
        <w:t xml:space="preserve"> </w:t>
      </w:r>
      <w:r w:rsidRPr="0038531F">
        <w:rPr>
          <w:noProof/>
          <w:w w:val="105"/>
        </w:rPr>
        <w:t>torba</w:t>
      </w:r>
      <w:r w:rsidRPr="0038531F">
        <w:rPr>
          <w:caps/>
          <w:noProof/>
          <w:spacing w:val="-7"/>
          <w:w w:val="105"/>
        </w:rPr>
        <w:t xml:space="preserve"> </w:t>
      </w:r>
      <w:r w:rsidRPr="0038531F">
        <w:rPr>
          <w:noProof/>
          <w:w w:val="105"/>
        </w:rPr>
        <w:t>boyunca</w:t>
      </w:r>
      <w:r w:rsidRPr="0038531F">
        <w:rPr>
          <w:caps/>
          <w:noProof/>
          <w:spacing w:val="-8"/>
          <w:w w:val="105"/>
        </w:rPr>
        <w:t xml:space="preserve"> </w:t>
      </w:r>
      <w:r w:rsidRPr="0038531F">
        <w:rPr>
          <w:noProof/>
          <w:w w:val="105"/>
        </w:rPr>
        <w:t>numune</w:t>
      </w:r>
      <w:r w:rsidRPr="0038531F">
        <w:rPr>
          <w:caps/>
          <w:noProof/>
          <w:spacing w:val="-6"/>
          <w:w w:val="105"/>
        </w:rPr>
        <w:t xml:space="preserve"> </w:t>
      </w:r>
      <w:r w:rsidRPr="0038531F">
        <w:rPr>
          <w:noProof/>
          <w:w w:val="105"/>
        </w:rPr>
        <w:t>alınır.</w:t>
      </w:r>
    </w:p>
    <w:bookmarkEnd w:id="4"/>
    <w:p w14:paraId="4ECB2575" w14:textId="77777777" w:rsidR="00DF4ACE" w:rsidRPr="0038531F" w:rsidRDefault="00DF4ACE" w:rsidP="00615C00">
      <w:pPr>
        <w:keepNext/>
        <w:numPr>
          <w:ilvl w:val="1"/>
          <w:numId w:val="5"/>
        </w:numPr>
        <w:tabs>
          <w:tab w:val="num" w:pos="709"/>
        </w:tabs>
        <w:spacing w:before="200" w:after="200"/>
        <w:ind w:left="709" w:hanging="709"/>
        <w:outlineLvl w:val="1"/>
        <w:rPr>
          <w:b/>
          <w:caps/>
          <w:noProof/>
        </w:rPr>
      </w:pPr>
      <w:r w:rsidRPr="0038531F">
        <w:rPr>
          <w:b/>
          <w:caps/>
          <w:noProof/>
        </w:rPr>
        <w:t>DÖKME</w:t>
      </w:r>
      <w:r w:rsidRPr="0038531F">
        <w:rPr>
          <w:b/>
          <w:caps/>
          <w:noProof/>
          <w:spacing w:val="20"/>
        </w:rPr>
        <w:t xml:space="preserve"> </w:t>
      </w:r>
      <w:r w:rsidRPr="0038531F">
        <w:rPr>
          <w:b/>
          <w:caps/>
          <w:noProof/>
        </w:rPr>
        <w:t>NUMUNELER</w:t>
      </w:r>
      <w:r w:rsidRPr="0038531F">
        <w:rPr>
          <w:b/>
          <w:caps/>
          <w:noProof/>
          <w:w w:val="105"/>
          <w:szCs w:val="24"/>
        </w:rPr>
        <w:t xml:space="preserve"> </w:t>
      </w:r>
    </w:p>
    <w:p w14:paraId="6268DF8E" w14:textId="77777777" w:rsidR="00DF4ACE" w:rsidRPr="0038531F" w:rsidRDefault="00DF4ACE" w:rsidP="00615C00">
      <w:pPr>
        <w:keepNext/>
        <w:numPr>
          <w:ilvl w:val="2"/>
          <w:numId w:val="8"/>
        </w:numPr>
        <w:tabs>
          <w:tab w:val="num" w:pos="1701"/>
        </w:tabs>
        <w:spacing w:before="200" w:after="200"/>
        <w:ind w:left="1208" w:hanging="499"/>
        <w:jc w:val="both"/>
        <w:outlineLvl w:val="2"/>
        <w:rPr>
          <w:noProof/>
          <w:w w:val="105"/>
        </w:rPr>
      </w:pPr>
      <w:r w:rsidRPr="0038531F">
        <w:rPr>
          <w:noProof/>
          <w:w w:val="105"/>
        </w:rPr>
        <w:t>Vagon, silo ve buna benzer yerlerde torbalanmadan depolanmış 25 ile 100 tonluk numunelerin alınmasında, numunenin tepesinden tabanına kadar inebilecek yeterli uzunluktaki ekli numune alma sondası kullanılır.</w:t>
      </w:r>
    </w:p>
    <w:p w14:paraId="6C55338F" w14:textId="77777777" w:rsidR="00DF4ACE" w:rsidRPr="0038531F" w:rsidRDefault="00DF4ACE" w:rsidP="00615C00">
      <w:pPr>
        <w:keepNext/>
        <w:numPr>
          <w:ilvl w:val="2"/>
          <w:numId w:val="8"/>
        </w:numPr>
        <w:tabs>
          <w:tab w:val="num" w:pos="1701"/>
        </w:tabs>
        <w:spacing w:before="200" w:after="200"/>
        <w:ind w:left="1208" w:hanging="499"/>
        <w:jc w:val="both"/>
        <w:outlineLvl w:val="2"/>
        <w:rPr>
          <w:noProof/>
          <w:w w:val="105"/>
        </w:rPr>
      </w:pPr>
      <w:r w:rsidRPr="0038531F">
        <w:rPr>
          <w:noProof/>
          <w:w w:val="105"/>
        </w:rPr>
        <w:t>Her bir vagona veya siloda depolanan numune 25 tondan fazla ise her vagon veya silo ayrı bir parti kabul edilir ve her partiden 15 numune alınır.</w:t>
      </w:r>
    </w:p>
    <w:p w14:paraId="1BA7E126" w14:textId="77777777" w:rsidR="00DF4ACE" w:rsidRPr="0038531F" w:rsidRDefault="00DF4ACE" w:rsidP="00615C00">
      <w:pPr>
        <w:keepNext/>
        <w:numPr>
          <w:ilvl w:val="2"/>
          <w:numId w:val="8"/>
        </w:numPr>
        <w:tabs>
          <w:tab w:val="num" w:pos="1701"/>
        </w:tabs>
        <w:spacing w:before="200" w:after="200"/>
        <w:ind w:left="1208" w:hanging="499"/>
        <w:jc w:val="both"/>
        <w:outlineLvl w:val="2"/>
        <w:rPr>
          <w:noProof/>
          <w:w w:val="105"/>
        </w:rPr>
      </w:pPr>
      <w:r w:rsidRPr="0038531F">
        <w:rPr>
          <w:noProof/>
          <w:w w:val="105"/>
        </w:rPr>
        <w:t>Her bir vagon veya siloda depolanan numune 25 tondan az ise, her vagon veya silodan 10 vagon veya siloya kadar en az birer numune ve her 100 tona kadar olan vagon veya silolar bir parti kabul edilerek en az 10 numune alınır.</w:t>
      </w:r>
    </w:p>
    <w:p w14:paraId="12752D5F" w14:textId="77777777" w:rsidR="00DF4ACE" w:rsidRPr="0038531F" w:rsidRDefault="00DF4ACE" w:rsidP="00615C00">
      <w:pPr>
        <w:keepNext/>
        <w:numPr>
          <w:ilvl w:val="1"/>
          <w:numId w:val="5"/>
        </w:numPr>
        <w:tabs>
          <w:tab w:val="num" w:pos="709"/>
        </w:tabs>
        <w:spacing w:before="200" w:after="200"/>
        <w:ind w:left="1835" w:hanging="1835"/>
        <w:outlineLvl w:val="1"/>
        <w:rPr>
          <w:b/>
          <w:caps/>
          <w:noProof/>
        </w:rPr>
      </w:pPr>
      <w:r w:rsidRPr="0038531F">
        <w:rPr>
          <w:b/>
          <w:caps/>
          <w:noProof/>
        </w:rPr>
        <w:t>PALETLENMİŞ</w:t>
      </w:r>
      <w:r w:rsidRPr="0038531F">
        <w:rPr>
          <w:b/>
          <w:caps/>
          <w:noProof/>
          <w:spacing w:val="30"/>
        </w:rPr>
        <w:t xml:space="preserve"> </w:t>
      </w:r>
      <w:r w:rsidRPr="0038531F">
        <w:rPr>
          <w:b/>
          <w:caps/>
          <w:noProof/>
          <w:spacing w:val="-2"/>
        </w:rPr>
        <w:t>NUMUNELER</w:t>
      </w:r>
    </w:p>
    <w:p w14:paraId="345A62B0" w14:textId="77777777" w:rsidR="00DF4ACE" w:rsidRPr="0038531F" w:rsidRDefault="00DF4ACE" w:rsidP="00615C00">
      <w:pPr>
        <w:keepNext/>
        <w:numPr>
          <w:ilvl w:val="2"/>
          <w:numId w:val="9"/>
        </w:numPr>
        <w:spacing w:before="200" w:after="200"/>
        <w:ind w:left="1134" w:hanging="425"/>
        <w:jc w:val="both"/>
        <w:outlineLvl w:val="2"/>
        <w:rPr>
          <w:caps/>
          <w:noProof/>
        </w:rPr>
      </w:pPr>
      <w:r w:rsidRPr="0038531F">
        <w:rPr>
          <w:noProof/>
          <w:w w:val="105"/>
        </w:rPr>
        <w:t>Her</w:t>
      </w:r>
      <w:r w:rsidRPr="0038531F">
        <w:rPr>
          <w:caps/>
          <w:noProof/>
          <w:spacing w:val="-6"/>
          <w:w w:val="105"/>
        </w:rPr>
        <w:t xml:space="preserve"> </w:t>
      </w:r>
      <w:r w:rsidRPr="0038531F">
        <w:rPr>
          <w:caps/>
          <w:noProof/>
          <w:w w:val="105"/>
        </w:rPr>
        <w:t>100</w:t>
      </w:r>
      <w:r w:rsidRPr="0038531F">
        <w:rPr>
          <w:caps/>
          <w:noProof/>
          <w:spacing w:val="-5"/>
          <w:w w:val="105"/>
        </w:rPr>
        <w:t xml:space="preserve"> </w:t>
      </w:r>
      <w:r w:rsidRPr="0038531F">
        <w:rPr>
          <w:noProof/>
          <w:w w:val="105"/>
        </w:rPr>
        <w:t>palet</w:t>
      </w:r>
      <w:r w:rsidRPr="0038531F">
        <w:rPr>
          <w:caps/>
          <w:noProof/>
          <w:spacing w:val="-5"/>
          <w:w w:val="105"/>
        </w:rPr>
        <w:t xml:space="preserve"> </w:t>
      </w:r>
      <w:r w:rsidRPr="0038531F">
        <w:rPr>
          <w:noProof/>
          <w:w w:val="105"/>
        </w:rPr>
        <w:t>bir</w:t>
      </w:r>
      <w:r w:rsidRPr="0038531F">
        <w:rPr>
          <w:caps/>
          <w:noProof/>
          <w:spacing w:val="-5"/>
          <w:w w:val="105"/>
        </w:rPr>
        <w:t xml:space="preserve"> </w:t>
      </w:r>
      <w:r w:rsidRPr="0038531F">
        <w:rPr>
          <w:noProof/>
          <w:w w:val="105"/>
        </w:rPr>
        <w:t>parti</w:t>
      </w:r>
      <w:r w:rsidRPr="0038531F">
        <w:rPr>
          <w:caps/>
          <w:noProof/>
          <w:spacing w:val="-9"/>
          <w:w w:val="105"/>
        </w:rPr>
        <w:t xml:space="preserve"> </w:t>
      </w:r>
      <w:r w:rsidRPr="0038531F">
        <w:rPr>
          <w:noProof/>
          <w:w w:val="105"/>
        </w:rPr>
        <w:t>kabul</w:t>
      </w:r>
      <w:r w:rsidRPr="0038531F">
        <w:rPr>
          <w:caps/>
          <w:noProof/>
          <w:spacing w:val="-3"/>
          <w:w w:val="105"/>
        </w:rPr>
        <w:t xml:space="preserve"> </w:t>
      </w:r>
      <w:r w:rsidRPr="0038531F">
        <w:rPr>
          <w:noProof/>
          <w:w w:val="105"/>
        </w:rPr>
        <w:t>edilerek</w:t>
      </w:r>
      <w:r w:rsidRPr="0038531F">
        <w:rPr>
          <w:caps/>
          <w:noProof/>
          <w:spacing w:val="-8"/>
          <w:w w:val="105"/>
        </w:rPr>
        <w:t xml:space="preserve"> </w:t>
      </w:r>
      <w:r w:rsidRPr="0038531F">
        <w:rPr>
          <w:caps/>
          <w:noProof/>
          <w:w w:val="105"/>
        </w:rPr>
        <w:t>15</w:t>
      </w:r>
      <w:r w:rsidRPr="0038531F">
        <w:rPr>
          <w:caps/>
          <w:noProof/>
          <w:spacing w:val="-4"/>
          <w:w w:val="105"/>
        </w:rPr>
        <w:t xml:space="preserve"> </w:t>
      </w:r>
      <w:r w:rsidRPr="0038531F">
        <w:rPr>
          <w:noProof/>
          <w:w w:val="105"/>
        </w:rPr>
        <w:t>palet</w:t>
      </w:r>
      <w:r w:rsidRPr="0038531F">
        <w:rPr>
          <w:caps/>
          <w:noProof/>
          <w:spacing w:val="-4"/>
          <w:w w:val="105"/>
        </w:rPr>
        <w:t xml:space="preserve"> </w:t>
      </w:r>
      <w:r w:rsidRPr="0038531F">
        <w:rPr>
          <w:noProof/>
          <w:w w:val="105"/>
        </w:rPr>
        <w:t>numune</w:t>
      </w:r>
      <w:r w:rsidRPr="0038531F">
        <w:rPr>
          <w:caps/>
          <w:noProof/>
          <w:spacing w:val="-6"/>
          <w:w w:val="105"/>
        </w:rPr>
        <w:t xml:space="preserve"> </w:t>
      </w:r>
      <w:r w:rsidRPr="0038531F">
        <w:rPr>
          <w:noProof/>
          <w:w w:val="105"/>
        </w:rPr>
        <w:t>alınmak</w:t>
      </w:r>
      <w:r w:rsidRPr="0038531F">
        <w:rPr>
          <w:caps/>
          <w:noProof/>
          <w:spacing w:val="-7"/>
          <w:w w:val="105"/>
        </w:rPr>
        <w:t xml:space="preserve"> </w:t>
      </w:r>
      <w:r w:rsidRPr="0038531F">
        <w:rPr>
          <w:noProof/>
          <w:w w:val="105"/>
        </w:rPr>
        <w:t>üzere</w:t>
      </w:r>
      <w:r w:rsidRPr="0038531F">
        <w:rPr>
          <w:caps/>
          <w:noProof/>
          <w:spacing w:val="-6"/>
          <w:w w:val="105"/>
        </w:rPr>
        <w:t xml:space="preserve"> </w:t>
      </w:r>
      <w:r w:rsidRPr="0038531F">
        <w:rPr>
          <w:noProof/>
          <w:w w:val="105"/>
        </w:rPr>
        <w:t>ayrılır.</w:t>
      </w:r>
    </w:p>
    <w:p w14:paraId="0A88D73A" w14:textId="77777777" w:rsidR="00DF4ACE" w:rsidRPr="0038531F" w:rsidRDefault="00DF4ACE" w:rsidP="00615C00">
      <w:pPr>
        <w:keepNext/>
        <w:numPr>
          <w:ilvl w:val="2"/>
          <w:numId w:val="9"/>
        </w:numPr>
        <w:spacing w:before="200" w:after="200"/>
        <w:ind w:left="1134" w:hanging="425"/>
        <w:jc w:val="both"/>
        <w:outlineLvl w:val="2"/>
        <w:rPr>
          <w:caps/>
          <w:noProof/>
        </w:rPr>
      </w:pPr>
      <w:r w:rsidRPr="0038531F">
        <w:rPr>
          <w:noProof/>
          <w:w w:val="105"/>
        </w:rPr>
        <w:t>Palet</w:t>
      </w:r>
      <w:r w:rsidRPr="0038531F">
        <w:rPr>
          <w:caps/>
          <w:noProof/>
          <w:spacing w:val="-14"/>
          <w:w w:val="105"/>
        </w:rPr>
        <w:t xml:space="preserve"> </w:t>
      </w:r>
      <w:r w:rsidRPr="0038531F">
        <w:rPr>
          <w:noProof/>
          <w:w w:val="105"/>
        </w:rPr>
        <w:t>sayısının</w:t>
      </w:r>
      <w:r w:rsidRPr="0038531F">
        <w:rPr>
          <w:caps/>
          <w:noProof/>
          <w:spacing w:val="-13"/>
          <w:w w:val="105"/>
        </w:rPr>
        <w:t xml:space="preserve"> </w:t>
      </w:r>
      <w:r w:rsidRPr="0038531F">
        <w:rPr>
          <w:noProof/>
          <w:w w:val="105"/>
        </w:rPr>
        <w:t>100’den</w:t>
      </w:r>
      <w:r w:rsidRPr="0038531F">
        <w:rPr>
          <w:caps/>
          <w:noProof/>
          <w:spacing w:val="-13"/>
          <w:w w:val="105"/>
        </w:rPr>
        <w:t xml:space="preserve"> </w:t>
      </w:r>
      <w:r w:rsidRPr="0038531F">
        <w:rPr>
          <w:noProof/>
          <w:w w:val="105"/>
        </w:rPr>
        <w:t>az</w:t>
      </w:r>
      <w:r w:rsidRPr="0038531F">
        <w:rPr>
          <w:caps/>
          <w:noProof/>
          <w:spacing w:val="-13"/>
          <w:w w:val="105"/>
        </w:rPr>
        <w:t xml:space="preserve"> </w:t>
      </w:r>
      <w:r w:rsidRPr="0038531F">
        <w:rPr>
          <w:noProof/>
          <w:w w:val="105"/>
        </w:rPr>
        <w:t>olması</w:t>
      </w:r>
      <w:r w:rsidRPr="0038531F">
        <w:rPr>
          <w:caps/>
          <w:noProof/>
          <w:spacing w:val="-13"/>
          <w:w w:val="105"/>
        </w:rPr>
        <w:t xml:space="preserve"> </w:t>
      </w:r>
      <w:r w:rsidRPr="0038531F">
        <w:rPr>
          <w:noProof/>
          <w:w w:val="105"/>
        </w:rPr>
        <w:t>halinde</w:t>
      </w:r>
      <w:r w:rsidRPr="0038531F">
        <w:rPr>
          <w:caps/>
          <w:noProof/>
          <w:spacing w:val="-13"/>
          <w:w w:val="105"/>
        </w:rPr>
        <w:t xml:space="preserve"> </w:t>
      </w:r>
      <w:r w:rsidRPr="0038531F">
        <w:rPr>
          <w:caps/>
          <w:noProof/>
          <w:w w:val="105"/>
        </w:rPr>
        <w:t>15</w:t>
      </w:r>
      <w:r w:rsidRPr="0038531F">
        <w:rPr>
          <w:caps/>
          <w:noProof/>
          <w:spacing w:val="-13"/>
          <w:w w:val="105"/>
        </w:rPr>
        <w:t xml:space="preserve"> </w:t>
      </w:r>
      <w:r w:rsidRPr="0038531F">
        <w:rPr>
          <w:noProof/>
          <w:w w:val="105"/>
        </w:rPr>
        <w:t>palet</w:t>
      </w:r>
      <w:r w:rsidRPr="0038531F">
        <w:rPr>
          <w:caps/>
          <w:noProof/>
          <w:spacing w:val="-13"/>
          <w:w w:val="105"/>
        </w:rPr>
        <w:t xml:space="preserve"> </w:t>
      </w:r>
      <w:r w:rsidRPr="0038531F">
        <w:rPr>
          <w:noProof/>
          <w:w w:val="105"/>
        </w:rPr>
        <w:t>numune</w:t>
      </w:r>
      <w:r w:rsidRPr="0038531F">
        <w:rPr>
          <w:caps/>
          <w:noProof/>
          <w:spacing w:val="-14"/>
          <w:w w:val="105"/>
        </w:rPr>
        <w:t xml:space="preserve"> </w:t>
      </w:r>
      <w:r w:rsidRPr="0038531F">
        <w:rPr>
          <w:noProof/>
          <w:w w:val="105"/>
        </w:rPr>
        <w:t>alınmak</w:t>
      </w:r>
      <w:r w:rsidRPr="0038531F">
        <w:rPr>
          <w:caps/>
          <w:noProof/>
          <w:spacing w:val="-13"/>
          <w:w w:val="105"/>
        </w:rPr>
        <w:t xml:space="preserve"> </w:t>
      </w:r>
      <w:r w:rsidRPr="0038531F">
        <w:rPr>
          <w:noProof/>
          <w:w w:val="105"/>
        </w:rPr>
        <w:t>üzere</w:t>
      </w:r>
      <w:r w:rsidRPr="0038531F">
        <w:rPr>
          <w:caps/>
          <w:noProof/>
          <w:spacing w:val="-13"/>
          <w:w w:val="105"/>
        </w:rPr>
        <w:t xml:space="preserve"> </w:t>
      </w:r>
      <w:r w:rsidRPr="0038531F">
        <w:rPr>
          <w:noProof/>
          <w:w w:val="105"/>
        </w:rPr>
        <w:t>ayrılır.</w:t>
      </w:r>
      <w:r w:rsidRPr="0038531F">
        <w:rPr>
          <w:caps/>
          <w:noProof/>
          <w:spacing w:val="-13"/>
          <w:w w:val="105"/>
        </w:rPr>
        <w:t xml:space="preserve"> </w:t>
      </w:r>
      <w:r w:rsidRPr="0038531F">
        <w:rPr>
          <w:noProof/>
          <w:w w:val="105"/>
        </w:rPr>
        <w:t>Palet</w:t>
      </w:r>
      <w:r w:rsidRPr="0038531F">
        <w:rPr>
          <w:caps/>
          <w:noProof/>
          <w:spacing w:val="-13"/>
          <w:w w:val="105"/>
        </w:rPr>
        <w:t xml:space="preserve"> </w:t>
      </w:r>
      <w:r w:rsidRPr="0038531F">
        <w:rPr>
          <w:noProof/>
          <w:w w:val="105"/>
        </w:rPr>
        <w:t>sayısının</w:t>
      </w:r>
      <w:r w:rsidRPr="0038531F">
        <w:rPr>
          <w:caps/>
          <w:noProof/>
          <w:spacing w:val="-13"/>
          <w:w w:val="105"/>
        </w:rPr>
        <w:t xml:space="preserve"> </w:t>
      </w:r>
      <w:r w:rsidRPr="0038531F">
        <w:rPr>
          <w:caps/>
          <w:noProof/>
          <w:w w:val="105"/>
        </w:rPr>
        <w:t>15</w:t>
      </w:r>
      <w:r w:rsidRPr="0038531F">
        <w:rPr>
          <w:caps/>
          <w:noProof/>
          <w:spacing w:val="-13"/>
          <w:w w:val="105"/>
        </w:rPr>
        <w:t xml:space="preserve"> </w:t>
      </w:r>
      <w:r w:rsidRPr="0038531F">
        <w:rPr>
          <w:noProof/>
          <w:w w:val="105"/>
        </w:rPr>
        <w:t>veya daha az</w:t>
      </w:r>
      <w:r w:rsidRPr="0038531F">
        <w:rPr>
          <w:caps/>
          <w:noProof/>
          <w:spacing w:val="-1"/>
          <w:w w:val="105"/>
        </w:rPr>
        <w:t xml:space="preserve"> </w:t>
      </w:r>
      <w:r w:rsidRPr="0038531F">
        <w:rPr>
          <w:noProof/>
          <w:w w:val="105"/>
        </w:rPr>
        <w:t>olması halinde her</w:t>
      </w:r>
      <w:r w:rsidRPr="0038531F">
        <w:rPr>
          <w:caps/>
          <w:noProof/>
          <w:spacing w:val="-1"/>
          <w:w w:val="105"/>
        </w:rPr>
        <w:t xml:space="preserve"> </w:t>
      </w:r>
      <w:r w:rsidRPr="0038531F">
        <w:rPr>
          <w:noProof/>
          <w:w w:val="105"/>
        </w:rPr>
        <w:t>palet numune alınmak üzere ayrılır.</w:t>
      </w:r>
    </w:p>
    <w:p w14:paraId="3EB58504" w14:textId="77777777" w:rsidR="00DF4ACE" w:rsidRPr="0038531F" w:rsidRDefault="00DF4ACE" w:rsidP="00615C00">
      <w:pPr>
        <w:keepNext/>
        <w:numPr>
          <w:ilvl w:val="2"/>
          <w:numId w:val="9"/>
        </w:numPr>
        <w:spacing w:before="200" w:after="200"/>
        <w:ind w:left="1134" w:hanging="425"/>
        <w:jc w:val="both"/>
        <w:outlineLvl w:val="2"/>
        <w:rPr>
          <w:caps/>
          <w:noProof/>
        </w:rPr>
      </w:pPr>
      <w:r w:rsidRPr="0038531F">
        <w:rPr>
          <w:noProof/>
          <w:w w:val="105"/>
        </w:rPr>
        <w:t>Her</w:t>
      </w:r>
      <w:r w:rsidRPr="0038531F">
        <w:rPr>
          <w:caps/>
          <w:noProof/>
          <w:spacing w:val="-13"/>
          <w:w w:val="105"/>
        </w:rPr>
        <w:t xml:space="preserve"> </w:t>
      </w:r>
      <w:r w:rsidRPr="0038531F">
        <w:rPr>
          <w:noProof/>
          <w:w w:val="105"/>
        </w:rPr>
        <w:t>paletin</w:t>
      </w:r>
      <w:r w:rsidRPr="0038531F">
        <w:rPr>
          <w:caps/>
          <w:noProof/>
          <w:spacing w:val="-13"/>
          <w:w w:val="105"/>
        </w:rPr>
        <w:t xml:space="preserve"> </w:t>
      </w:r>
      <w:r w:rsidRPr="0038531F">
        <w:rPr>
          <w:noProof/>
          <w:w w:val="105"/>
        </w:rPr>
        <w:t>değişik</w:t>
      </w:r>
      <w:r w:rsidRPr="0038531F">
        <w:rPr>
          <w:caps/>
          <w:noProof/>
          <w:spacing w:val="-14"/>
          <w:w w:val="105"/>
        </w:rPr>
        <w:t xml:space="preserve"> </w:t>
      </w:r>
      <w:r w:rsidRPr="0038531F">
        <w:rPr>
          <w:noProof/>
          <w:w w:val="105"/>
        </w:rPr>
        <w:t>yerlerdeki</w:t>
      </w:r>
      <w:r w:rsidRPr="0038531F">
        <w:rPr>
          <w:caps/>
          <w:noProof/>
          <w:spacing w:val="-11"/>
          <w:w w:val="105"/>
        </w:rPr>
        <w:t xml:space="preserve"> </w:t>
      </w:r>
      <w:r w:rsidRPr="0038531F">
        <w:rPr>
          <w:noProof/>
          <w:w w:val="105"/>
        </w:rPr>
        <w:t>torba</w:t>
      </w:r>
      <w:r w:rsidRPr="0038531F">
        <w:rPr>
          <w:caps/>
          <w:noProof/>
          <w:spacing w:val="-10"/>
          <w:w w:val="105"/>
        </w:rPr>
        <w:t xml:space="preserve"> </w:t>
      </w:r>
      <w:r w:rsidRPr="0038531F">
        <w:rPr>
          <w:noProof/>
          <w:w w:val="105"/>
        </w:rPr>
        <w:t>veya</w:t>
      </w:r>
      <w:r w:rsidRPr="0038531F">
        <w:rPr>
          <w:caps/>
          <w:noProof/>
          <w:spacing w:val="-13"/>
          <w:w w:val="105"/>
        </w:rPr>
        <w:t xml:space="preserve"> </w:t>
      </w:r>
      <w:r w:rsidRPr="0038531F">
        <w:rPr>
          <w:noProof/>
          <w:w w:val="105"/>
        </w:rPr>
        <w:t>torbalarından</w:t>
      </w:r>
      <w:r w:rsidRPr="0038531F">
        <w:rPr>
          <w:caps/>
          <w:noProof/>
          <w:spacing w:val="-12"/>
          <w:w w:val="105"/>
        </w:rPr>
        <w:t xml:space="preserve"> </w:t>
      </w:r>
      <w:r w:rsidRPr="0038531F">
        <w:rPr>
          <w:noProof/>
          <w:w w:val="105"/>
        </w:rPr>
        <w:t>en</w:t>
      </w:r>
      <w:r w:rsidRPr="0038531F">
        <w:rPr>
          <w:caps/>
          <w:noProof/>
          <w:spacing w:val="-11"/>
          <w:w w:val="105"/>
        </w:rPr>
        <w:t xml:space="preserve"> </w:t>
      </w:r>
      <w:r w:rsidRPr="0038531F">
        <w:rPr>
          <w:noProof/>
          <w:w w:val="105"/>
        </w:rPr>
        <w:t>az</w:t>
      </w:r>
      <w:r w:rsidRPr="0038531F">
        <w:rPr>
          <w:caps/>
          <w:noProof/>
          <w:spacing w:val="-12"/>
          <w:w w:val="105"/>
        </w:rPr>
        <w:t xml:space="preserve"> </w:t>
      </w:r>
      <w:r w:rsidRPr="0038531F">
        <w:rPr>
          <w:caps/>
          <w:noProof/>
          <w:w w:val="105"/>
        </w:rPr>
        <w:t>500</w:t>
      </w:r>
      <w:r w:rsidRPr="0038531F">
        <w:rPr>
          <w:caps/>
          <w:noProof/>
          <w:spacing w:val="-11"/>
          <w:w w:val="105"/>
        </w:rPr>
        <w:t xml:space="preserve"> </w:t>
      </w:r>
      <w:r w:rsidRPr="0038531F">
        <w:rPr>
          <w:noProof/>
          <w:w w:val="105"/>
        </w:rPr>
        <w:t>gr.</w:t>
      </w:r>
      <w:r w:rsidRPr="0038531F">
        <w:rPr>
          <w:caps/>
          <w:noProof/>
          <w:spacing w:val="-13"/>
          <w:w w:val="105"/>
        </w:rPr>
        <w:t xml:space="preserve"> </w:t>
      </w:r>
      <w:r w:rsidRPr="0038531F">
        <w:rPr>
          <w:noProof/>
          <w:w w:val="105"/>
        </w:rPr>
        <w:t>Numune</w:t>
      </w:r>
      <w:r w:rsidRPr="0038531F">
        <w:rPr>
          <w:caps/>
          <w:noProof/>
          <w:spacing w:val="-12"/>
          <w:w w:val="105"/>
        </w:rPr>
        <w:t xml:space="preserve"> </w:t>
      </w:r>
      <w:r w:rsidRPr="0038531F">
        <w:rPr>
          <w:noProof/>
          <w:w w:val="105"/>
        </w:rPr>
        <w:t>olmak</w:t>
      </w:r>
      <w:r w:rsidRPr="0038531F">
        <w:rPr>
          <w:caps/>
          <w:noProof/>
          <w:spacing w:val="-13"/>
          <w:w w:val="105"/>
        </w:rPr>
        <w:t xml:space="preserve"> </w:t>
      </w:r>
      <w:r w:rsidRPr="0038531F">
        <w:rPr>
          <w:noProof/>
          <w:w w:val="105"/>
        </w:rPr>
        <w:t>üzere</w:t>
      </w:r>
      <w:r w:rsidRPr="0038531F">
        <w:rPr>
          <w:caps/>
          <w:noProof/>
          <w:spacing w:val="-10"/>
          <w:w w:val="105"/>
        </w:rPr>
        <w:t xml:space="preserve"> </w:t>
      </w:r>
      <w:r w:rsidRPr="0038531F">
        <w:rPr>
          <w:noProof/>
          <w:w w:val="105"/>
        </w:rPr>
        <w:t>ekli</w:t>
      </w:r>
      <w:r w:rsidRPr="0038531F">
        <w:rPr>
          <w:caps/>
          <w:noProof/>
          <w:spacing w:val="-11"/>
          <w:w w:val="105"/>
        </w:rPr>
        <w:t xml:space="preserve"> </w:t>
      </w:r>
      <w:r w:rsidRPr="0038531F">
        <w:rPr>
          <w:noProof/>
          <w:w w:val="105"/>
        </w:rPr>
        <w:t>şekildeki numune alma sondası ile numune alınır.</w:t>
      </w:r>
    </w:p>
    <w:p w14:paraId="54BCC617" w14:textId="77777777" w:rsidR="00DF4ACE" w:rsidRPr="0038531F" w:rsidRDefault="00DF4ACE" w:rsidP="00615C00">
      <w:pPr>
        <w:keepNext/>
        <w:numPr>
          <w:ilvl w:val="1"/>
          <w:numId w:val="5"/>
        </w:numPr>
        <w:tabs>
          <w:tab w:val="num" w:pos="709"/>
        </w:tabs>
        <w:spacing w:before="200" w:after="200"/>
        <w:ind w:left="709" w:hanging="709"/>
        <w:outlineLvl w:val="1"/>
        <w:rPr>
          <w:b/>
          <w:caps/>
          <w:noProof/>
          <w:spacing w:val="-2"/>
        </w:rPr>
      </w:pPr>
      <w:r w:rsidRPr="0038531F">
        <w:rPr>
          <w:b/>
          <w:caps/>
          <w:noProof/>
          <w:spacing w:val="20"/>
        </w:rPr>
        <w:t xml:space="preserve"> </w:t>
      </w:r>
      <w:r w:rsidRPr="0038531F">
        <w:rPr>
          <w:b/>
          <w:caps/>
          <w:noProof/>
        </w:rPr>
        <w:t>TONLUK</w:t>
      </w:r>
      <w:r w:rsidRPr="0038531F">
        <w:rPr>
          <w:b/>
          <w:caps/>
          <w:noProof/>
          <w:spacing w:val="21"/>
        </w:rPr>
        <w:t xml:space="preserve"> </w:t>
      </w:r>
      <w:r w:rsidRPr="0038531F">
        <w:rPr>
          <w:b/>
          <w:caps/>
          <w:noProof/>
        </w:rPr>
        <w:t>AMBALAJLARDAKİ(BB)</w:t>
      </w:r>
      <w:r w:rsidRPr="0038531F">
        <w:rPr>
          <w:b/>
          <w:caps/>
          <w:noProof/>
          <w:spacing w:val="20"/>
        </w:rPr>
        <w:t xml:space="preserve"> </w:t>
      </w:r>
      <w:r w:rsidRPr="0038531F">
        <w:rPr>
          <w:b/>
          <w:caps/>
          <w:noProof/>
          <w:spacing w:val="-2"/>
        </w:rPr>
        <w:t>NUMUNELER</w:t>
      </w:r>
    </w:p>
    <w:p w14:paraId="69083FD0" w14:textId="77777777" w:rsidR="00DF4ACE" w:rsidRPr="0038531F" w:rsidRDefault="00DF4ACE" w:rsidP="00615C00">
      <w:pPr>
        <w:keepNext/>
        <w:numPr>
          <w:ilvl w:val="2"/>
          <w:numId w:val="10"/>
        </w:numPr>
        <w:spacing w:before="200" w:after="200"/>
        <w:ind w:left="1208" w:hanging="499"/>
        <w:jc w:val="both"/>
        <w:outlineLvl w:val="2"/>
        <w:rPr>
          <w:caps/>
          <w:noProof/>
        </w:rPr>
      </w:pPr>
      <w:r w:rsidRPr="0038531F">
        <w:rPr>
          <w:noProof/>
          <w:w w:val="105"/>
        </w:rPr>
        <w:t>Her</w:t>
      </w:r>
      <w:r w:rsidRPr="0038531F">
        <w:rPr>
          <w:caps/>
          <w:noProof/>
          <w:spacing w:val="-6"/>
          <w:w w:val="105"/>
        </w:rPr>
        <w:t xml:space="preserve"> </w:t>
      </w:r>
      <w:r w:rsidRPr="0038531F">
        <w:rPr>
          <w:caps/>
          <w:noProof/>
          <w:w w:val="105"/>
        </w:rPr>
        <w:t>100</w:t>
      </w:r>
      <w:r w:rsidRPr="0038531F">
        <w:rPr>
          <w:caps/>
          <w:noProof/>
          <w:spacing w:val="-4"/>
          <w:w w:val="105"/>
        </w:rPr>
        <w:t xml:space="preserve"> </w:t>
      </w:r>
      <w:r w:rsidRPr="0038531F">
        <w:rPr>
          <w:noProof/>
          <w:w w:val="105"/>
        </w:rPr>
        <w:t>bb</w:t>
      </w:r>
      <w:r w:rsidRPr="0038531F">
        <w:rPr>
          <w:caps/>
          <w:noProof/>
          <w:spacing w:val="-5"/>
          <w:w w:val="105"/>
        </w:rPr>
        <w:t xml:space="preserve"> </w:t>
      </w:r>
      <w:r w:rsidRPr="0038531F">
        <w:rPr>
          <w:noProof/>
          <w:w w:val="105"/>
        </w:rPr>
        <w:t>bir</w:t>
      </w:r>
      <w:r w:rsidRPr="0038531F">
        <w:rPr>
          <w:caps/>
          <w:noProof/>
          <w:spacing w:val="-5"/>
          <w:w w:val="105"/>
        </w:rPr>
        <w:t xml:space="preserve"> </w:t>
      </w:r>
      <w:r w:rsidRPr="0038531F">
        <w:rPr>
          <w:noProof/>
          <w:w w:val="105"/>
        </w:rPr>
        <w:t>parti</w:t>
      </w:r>
      <w:r w:rsidRPr="0038531F">
        <w:rPr>
          <w:caps/>
          <w:noProof/>
          <w:spacing w:val="-4"/>
          <w:w w:val="105"/>
        </w:rPr>
        <w:t xml:space="preserve"> </w:t>
      </w:r>
      <w:r w:rsidRPr="0038531F">
        <w:rPr>
          <w:noProof/>
          <w:w w:val="105"/>
        </w:rPr>
        <w:t>kabul</w:t>
      </w:r>
      <w:r w:rsidRPr="0038531F">
        <w:rPr>
          <w:caps/>
          <w:noProof/>
          <w:spacing w:val="-4"/>
          <w:w w:val="105"/>
        </w:rPr>
        <w:t xml:space="preserve"> </w:t>
      </w:r>
      <w:r w:rsidRPr="0038531F">
        <w:rPr>
          <w:noProof/>
          <w:w w:val="105"/>
        </w:rPr>
        <w:t>edilerek</w:t>
      </w:r>
      <w:r w:rsidRPr="0038531F">
        <w:rPr>
          <w:caps/>
          <w:noProof/>
          <w:spacing w:val="-8"/>
          <w:w w:val="105"/>
        </w:rPr>
        <w:t xml:space="preserve"> </w:t>
      </w:r>
      <w:r w:rsidRPr="0038531F">
        <w:rPr>
          <w:caps/>
          <w:noProof/>
          <w:w w:val="105"/>
        </w:rPr>
        <w:t>15</w:t>
      </w:r>
      <w:r w:rsidRPr="0038531F">
        <w:rPr>
          <w:caps/>
          <w:noProof/>
          <w:spacing w:val="-6"/>
          <w:w w:val="105"/>
        </w:rPr>
        <w:t xml:space="preserve"> </w:t>
      </w:r>
      <w:r w:rsidRPr="0038531F">
        <w:rPr>
          <w:noProof/>
          <w:w w:val="105"/>
        </w:rPr>
        <w:t>bb</w:t>
      </w:r>
      <w:r w:rsidRPr="0038531F">
        <w:rPr>
          <w:caps/>
          <w:noProof/>
          <w:spacing w:val="-6"/>
          <w:w w:val="105"/>
        </w:rPr>
        <w:t xml:space="preserve"> </w:t>
      </w:r>
      <w:r w:rsidRPr="0038531F">
        <w:rPr>
          <w:noProof/>
          <w:w w:val="105"/>
        </w:rPr>
        <w:t>numune</w:t>
      </w:r>
      <w:r w:rsidRPr="0038531F">
        <w:rPr>
          <w:caps/>
          <w:noProof/>
          <w:spacing w:val="-5"/>
          <w:w w:val="105"/>
        </w:rPr>
        <w:t xml:space="preserve"> </w:t>
      </w:r>
      <w:r w:rsidRPr="0038531F">
        <w:rPr>
          <w:noProof/>
          <w:w w:val="105"/>
        </w:rPr>
        <w:t>alınmak</w:t>
      </w:r>
      <w:r w:rsidRPr="0038531F">
        <w:rPr>
          <w:caps/>
          <w:noProof/>
          <w:spacing w:val="-8"/>
          <w:w w:val="105"/>
        </w:rPr>
        <w:t xml:space="preserve"> </w:t>
      </w:r>
      <w:r w:rsidRPr="0038531F">
        <w:rPr>
          <w:noProof/>
          <w:w w:val="105"/>
        </w:rPr>
        <w:t>üzere</w:t>
      </w:r>
      <w:r w:rsidRPr="0038531F">
        <w:rPr>
          <w:caps/>
          <w:noProof/>
          <w:spacing w:val="-4"/>
          <w:w w:val="105"/>
        </w:rPr>
        <w:t xml:space="preserve"> </w:t>
      </w:r>
      <w:r w:rsidRPr="0038531F">
        <w:rPr>
          <w:noProof/>
          <w:w w:val="105"/>
        </w:rPr>
        <w:t>ayrılır.</w:t>
      </w:r>
    </w:p>
    <w:p w14:paraId="7C84F822" w14:textId="77777777" w:rsidR="00DF4ACE" w:rsidRPr="0038531F" w:rsidRDefault="00DF4ACE" w:rsidP="00615C00">
      <w:pPr>
        <w:keepNext/>
        <w:numPr>
          <w:ilvl w:val="2"/>
          <w:numId w:val="10"/>
        </w:numPr>
        <w:spacing w:before="200" w:after="200"/>
        <w:ind w:left="1208" w:hanging="499"/>
        <w:jc w:val="both"/>
        <w:outlineLvl w:val="2"/>
        <w:rPr>
          <w:caps/>
          <w:noProof/>
        </w:rPr>
      </w:pPr>
      <w:r w:rsidRPr="0038531F">
        <w:rPr>
          <w:noProof/>
          <w:w w:val="105"/>
        </w:rPr>
        <w:t>Bb</w:t>
      </w:r>
      <w:r w:rsidRPr="0038531F">
        <w:rPr>
          <w:caps/>
          <w:noProof/>
          <w:spacing w:val="-16"/>
          <w:w w:val="105"/>
        </w:rPr>
        <w:t xml:space="preserve"> </w:t>
      </w:r>
      <w:r w:rsidRPr="0038531F">
        <w:rPr>
          <w:noProof/>
          <w:w w:val="105"/>
        </w:rPr>
        <w:t>sayısının</w:t>
      </w:r>
      <w:r w:rsidRPr="0038531F">
        <w:rPr>
          <w:caps/>
          <w:noProof/>
          <w:spacing w:val="-13"/>
          <w:w w:val="105"/>
        </w:rPr>
        <w:t xml:space="preserve"> </w:t>
      </w:r>
      <w:r w:rsidRPr="0038531F">
        <w:rPr>
          <w:noProof/>
          <w:w w:val="105"/>
        </w:rPr>
        <w:t>100’den</w:t>
      </w:r>
      <w:r w:rsidRPr="0038531F">
        <w:rPr>
          <w:caps/>
          <w:noProof/>
          <w:spacing w:val="-13"/>
          <w:w w:val="105"/>
        </w:rPr>
        <w:t xml:space="preserve"> </w:t>
      </w:r>
      <w:r w:rsidRPr="0038531F">
        <w:rPr>
          <w:noProof/>
          <w:w w:val="105"/>
        </w:rPr>
        <w:t>az</w:t>
      </w:r>
      <w:r w:rsidRPr="0038531F">
        <w:rPr>
          <w:caps/>
          <w:noProof/>
          <w:spacing w:val="-13"/>
          <w:w w:val="105"/>
        </w:rPr>
        <w:t xml:space="preserve"> </w:t>
      </w:r>
      <w:r w:rsidRPr="0038531F">
        <w:rPr>
          <w:noProof/>
          <w:w w:val="105"/>
        </w:rPr>
        <w:t>olması</w:t>
      </w:r>
      <w:r w:rsidRPr="0038531F">
        <w:rPr>
          <w:caps/>
          <w:noProof/>
          <w:spacing w:val="-13"/>
          <w:w w:val="105"/>
        </w:rPr>
        <w:t xml:space="preserve"> </w:t>
      </w:r>
      <w:r w:rsidRPr="0038531F">
        <w:rPr>
          <w:noProof/>
          <w:w w:val="105"/>
        </w:rPr>
        <w:t>halinde</w:t>
      </w:r>
      <w:r w:rsidRPr="0038531F">
        <w:rPr>
          <w:caps/>
          <w:noProof/>
          <w:spacing w:val="-13"/>
          <w:w w:val="105"/>
        </w:rPr>
        <w:t xml:space="preserve"> </w:t>
      </w:r>
      <w:r w:rsidRPr="0038531F">
        <w:rPr>
          <w:caps/>
          <w:noProof/>
          <w:w w:val="105"/>
        </w:rPr>
        <w:t>15</w:t>
      </w:r>
      <w:r w:rsidRPr="0038531F">
        <w:rPr>
          <w:caps/>
          <w:noProof/>
          <w:spacing w:val="-13"/>
          <w:w w:val="105"/>
        </w:rPr>
        <w:t xml:space="preserve"> </w:t>
      </w:r>
      <w:r w:rsidRPr="0038531F">
        <w:rPr>
          <w:noProof/>
          <w:w w:val="105"/>
        </w:rPr>
        <w:t>bb</w:t>
      </w:r>
      <w:r w:rsidRPr="0038531F">
        <w:rPr>
          <w:caps/>
          <w:noProof/>
          <w:spacing w:val="-13"/>
          <w:w w:val="105"/>
        </w:rPr>
        <w:t xml:space="preserve"> </w:t>
      </w:r>
      <w:r w:rsidRPr="0038531F">
        <w:rPr>
          <w:noProof/>
          <w:w w:val="105"/>
        </w:rPr>
        <w:t>numune</w:t>
      </w:r>
      <w:r w:rsidRPr="0038531F">
        <w:rPr>
          <w:caps/>
          <w:noProof/>
          <w:spacing w:val="-14"/>
          <w:w w:val="105"/>
        </w:rPr>
        <w:t xml:space="preserve"> </w:t>
      </w:r>
      <w:r w:rsidRPr="0038531F">
        <w:rPr>
          <w:noProof/>
          <w:w w:val="105"/>
        </w:rPr>
        <w:t>alınmak</w:t>
      </w:r>
      <w:r w:rsidRPr="0038531F">
        <w:rPr>
          <w:caps/>
          <w:noProof/>
          <w:spacing w:val="-13"/>
          <w:w w:val="105"/>
        </w:rPr>
        <w:t xml:space="preserve"> </w:t>
      </w:r>
      <w:r w:rsidRPr="0038531F">
        <w:rPr>
          <w:noProof/>
          <w:w w:val="105"/>
        </w:rPr>
        <w:t>üzere</w:t>
      </w:r>
      <w:r w:rsidRPr="0038531F">
        <w:rPr>
          <w:caps/>
          <w:noProof/>
          <w:spacing w:val="-13"/>
          <w:w w:val="105"/>
        </w:rPr>
        <w:t xml:space="preserve"> </w:t>
      </w:r>
      <w:r w:rsidRPr="0038531F">
        <w:rPr>
          <w:noProof/>
          <w:w w:val="105"/>
        </w:rPr>
        <w:t>ayrılır.</w:t>
      </w:r>
      <w:r w:rsidRPr="0038531F">
        <w:rPr>
          <w:caps/>
          <w:noProof/>
          <w:spacing w:val="-13"/>
          <w:w w:val="105"/>
        </w:rPr>
        <w:t xml:space="preserve"> </w:t>
      </w:r>
      <w:r w:rsidRPr="0038531F">
        <w:rPr>
          <w:noProof/>
          <w:w w:val="105"/>
        </w:rPr>
        <w:t>Bb</w:t>
      </w:r>
      <w:r w:rsidRPr="0038531F">
        <w:rPr>
          <w:caps/>
          <w:noProof/>
          <w:spacing w:val="-13"/>
          <w:w w:val="105"/>
        </w:rPr>
        <w:t xml:space="preserve"> </w:t>
      </w:r>
      <w:r w:rsidRPr="0038531F">
        <w:rPr>
          <w:noProof/>
          <w:w w:val="105"/>
        </w:rPr>
        <w:t>sayısının</w:t>
      </w:r>
      <w:r w:rsidRPr="0038531F">
        <w:rPr>
          <w:caps/>
          <w:noProof/>
          <w:spacing w:val="-13"/>
          <w:w w:val="105"/>
        </w:rPr>
        <w:t xml:space="preserve"> </w:t>
      </w:r>
      <w:r w:rsidRPr="0038531F">
        <w:rPr>
          <w:caps/>
          <w:noProof/>
          <w:w w:val="105"/>
        </w:rPr>
        <w:t>15</w:t>
      </w:r>
      <w:r w:rsidRPr="0038531F">
        <w:rPr>
          <w:caps/>
          <w:noProof/>
          <w:spacing w:val="-13"/>
          <w:w w:val="105"/>
        </w:rPr>
        <w:t xml:space="preserve"> </w:t>
      </w:r>
      <w:r w:rsidRPr="0038531F">
        <w:rPr>
          <w:noProof/>
          <w:w w:val="105"/>
        </w:rPr>
        <w:t>veya</w:t>
      </w:r>
      <w:r w:rsidRPr="0038531F">
        <w:rPr>
          <w:caps/>
          <w:noProof/>
          <w:spacing w:val="-13"/>
          <w:w w:val="105"/>
        </w:rPr>
        <w:t xml:space="preserve"> </w:t>
      </w:r>
      <w:r w:rsidRPr="0038531F">
        <w:rPr>
          <w:noProof/>
          <w:w w:val="105"/>
        </w:rPr>
        <w:t>daha az olması halinde her bb numune alınmak</w:t>
      </w:r>
      <w:r w:rsidRPr="0038531F">
        <w:rPr>
          <w:caps/>
          <w:noProof/>
          <w:spacing w:val="-1"/>
          <w:w w:val="105"/>
        </w:rPr>
        <w:t xml:space="preserve"> </w:t>
      </w:r>
      <w:r w:rsidRPr="0038531F">
        <w:rPr>
          <w:noProof/>
          <w:w w:val="105"/>
        </w:rPr>
        <w:t>üzere ayrılır.</w:t>
      </w:r>
    </w:p>
    <w:p w14:paraId="14ACAE82" w14:textId="77777777" w:rsidR="00DF4ACE" w:rsidRPr="0038531F" w:rsidRDefault="00DF4ACE" w:rsidP="00DF4ACE">
      <w:pPr>
        <w:pStyle w:val="Paragraf"/>
        <w:ind w:left="709"/>
        <w:rPr>
          <w:w w:val="105"/>
        </w:rPr>
      </w:pPr>
      <w:r w:rsidRPr="0038531F">
        <w:rPr>
          <w:w w:val="105"/>
        </w:rPr>
        <w:t>Her</w:t>
      </w:r>
      <w:r w:rsidRPr="0038531F">
        <w:rPr>
          <w:spacing w:val="-8"/>
          <w:w w:val="105"/>
        </w:rPr>
        <w:t xml:space="preserve"> </w:t>
      </w:r>
      <w:proofErr w:type="spellStart"/>
      <w:r w:rsidRPr="0038531F">
        <w:rPr>
          <w:w w:val="105"/>
        </w:rPr>
        <w:t>bb’den</w:t>
      </w:r>
      <w:proofErr w:type="spellEnd"/>
      <w:r w:rsidRPr="0038531F">
        <w:rPr>
          <w:spacing w:val="-9"/>
          <w:w w:val="105"/>
        </w:rPr>
        <w:t xml:space="preserve"> </w:t>
      </w:r>
      <w:r w:rsidRPr="0038531F">
        <w:rPr>
          <w:w w:val="105"/>
        </w:rPr>
        <w:t>en</w:t>
      </w:r>
      <w:r w:rsidRPr="0038531F">
        <w:rPr>
          <w:spacing w:val="-7"/>
          <w:w w:val="105"/>
        </w:rPr>
        <w:t xml:space="preserve"> </w:t>
      </w:r>
      <w:r w:rsidRPr="0038531F">
        <w:rPr>
          <w:w w:val="105"/>
        </w:rPr>
        <w:t>az</w:t>
      </w:r>
      <w:r w:rsidRPr="0038531F">
        <w:rPr>
          <w:spacing w:val="-8"/>
          <w:w w:val="105"/>
        </w:rPr>
        <w:t xml:space="preserve"> </w:t>
      </w:r>
      <w:r w:rsidRPr="0038531F">
        <w:rPr>
          <w:w w:val="105"/>
        </w:rPr>
        <w:t>500</w:t>
      </w:r>
      <w:r w:rsidRPr="0038531F">
        <w:rPr>
          <w:spacing w:val="-6"/>
          <w:w w:val="105"/>
        </w:rPr>
        <w:t xml:space="preserve"> </w:t>
      </w:r>
      <w:r w:rsidRPr="0038531F">
        <w:rPr>
          <w:w w:val="105"/>
        </w:rPr>
        <w:t>gr.</w:t>
      </w:r>
      <w:r w:rsidRPr="0038531F">
        <w:rPr>
          <w:spacing w:val="-6"/>
          <w:w w:val="105"/>
        </w:rPr>
        <w:t xml:space="preserve"> </w:t>
      </w:r>
      <w:r w:rsidRPr="0038531F">
        <w:rPr>
          <w:w w:val="105"/>
        </w:rPr>
        <w:t>Numune</w:t>
      </w:r>
      <w:r w:rsidRPr="0038531F">
        <w:rPr>
          <w:spacing w:val="-7"/>
          <w:w w:val="105"/>
        </w:rPr>
        <w:t xml:space="preserve"> </w:t>
      </w:r>
      <w:r w:rsidRPr="0038531F">
        <w:rPr>
          <w:w w:val="105"/>
        </w:rPr>
        <w:t>olmak</w:t>
      </w:r>
      <w:r w:rsidRPr="0038531F">
        <w:rPr>
          <w:spacing w:val="-8"/>
          <w:w w:val="105"/>
        </w:rPr>
        <w:t xml:space="preserve"> </w:t>
      </w:r>
      <w:r w:rsidRPr="0038531F">
        <w:rPr>
          <w:w w:val="105"/>
        </w:rPr>
        <w:t>üzere</w:t>
      </w:r>
      <w:r w:rsidRPr="0038531F">
        <w:rPr>
          <w:spacing w:val="-7"/>
          <w:w w:val="105"/>
        </w:rPr>
        <w:t xml:space="preserve"> </w:t>
      </w:r>
      <w:r w:rsidRPr="0038531F">
        <w:rPr>
          <w:w w:val="105"/>
        </w:rPr>
        <w:t>ekli</w:t>
      </w:r>
      <w:r w:rsidRPr="0038531F">
        <w:rPr>
          <w:spacing w:val="-5"/>
          <w:w w:val="105"/>
        </w:rPr>
        <w:t xml:space="preserve"> </w:t>
      </w:r>
      <w:r w:rsidRPr="0038531F">
        <w:rPr>
          <w:w w:val="105"/>
        </w:rPr>
        <w:t>şekildeki</w:t>
      </w:r>
      <w:r w:rsidRPr="0038531F">
        <w:rPr>
          <w:spacing w:val="-5"/>
          <w:w w:val="105"/>
        </w:rPr>
        <w:t xml:space="preserve"> </w:t>
      </w:r>
      <w:r w:rsidRPr="0038531F">
        <w:rPr>
          <w:w w:val="105"/>
        </w:rPr>
        <w:t>numune</w:t>
      </w:r>
      <w:r w:rsidRPr="0038531F">
        <w:rPr>
          <w:spacing w:val="-7"/>
          <w:w w:val="105"/>
        </w:rPr>
        <w:t xml:space="preserve"> </w:t>
      </w:r>
      <w:r w:rsidRPr="0038531F">
        <w:rPr>
          <w:w w:val="105"/>
        </w:rPr>
        <w:t>alma</w:t>
      </w:r>
      <w:r w:rsidRPr="0038531F">
        <w:rPr>
          <w:spacing w:val="-7"/>
          <w:w w:val="105"/>
        </w:rPr>
        <w:t xml:space="preserve"> </w:t>
      </w:r>
      <w:r w:rsidRPr="0038531F">
        <w:rPr>
          <w:w w:val="105"/>
        </w:rPr>
        <w:t>sondası</w:t>
      </w:r>
      <w:r w:rsidRPr="0038531F">
        <w:rPr>
          <w:spacing w:val="-9"/>
          <w:w w:val="105"/>
        </w:rPr>
        <w:t xml:space="preserve"> </w:t>
      </w:r>
      <w:r w:rsidRPr="0038531F">
        <w:rPr>
          <w:w w:val="105"/>
        </w:rPr>
        <w:t>ile</w:t>
      </w:r>
      <w:r w:rsidRPr="0038531F">
        <w:rPr>
          <w:spacing w:val="-6"/>
          <w:w w:val="105"/>
        </w:rPr>
        <w:t xml:space="preserve"> </w:t>
      </w:r>
      <w:r w:rsidRPr="0038531F">
        <w:rPr>
          <w:w w:val="105"/>
        </w:rPr>
        <w:t>numune</w:t>
      </w:r>
      <w:r w:rsidRPr="0038531F">
        <w:rPr>
          <w:spacing w:val="-6"/>
          <w:w w:val="105"/>
        </w:rPr>
        <w:t xml:space="preserve"> </w:t>
      </w:r>
      <w:r w:rsidRPr="0038531F">
        <w:rPr>
          <w:w w:val="105"/>
        </w:rPr>
        <w:t>alınır</w:t>
      </w:r>
      <w:bookmarkEnd w:id="3"/>
      <w:r w:rsidR="00A224E3" w:rsidRPr="0038531F">
        <w:rPr>
          <w:w w:val="105"/>
        </w:rPr>
        <w:t>.</w:t>
      </w:r>
    </w:p>
    <w:p w14:paraId="34A23E07" w14:textId="77777777" w:rsidR="00A224E3" w:rsidRPr="0038531F" w:rsidRDefault="00A224E3" w:rsidP="00DF4ACE">
      <w:pPr>
        <w:pStyle w:val="Paragraf"/>
        <w:ind w:left="709"/>
      </w:pPr>
    </w:p>
    <w:p w14:paraId="5D7D3160" w14:textId="77777777" w:rsidR="00A224E3" w:rsidRPr="0038531F" w:rsidRDefault="00A224E3" w:rsidP="00DF4ACE">
      <w:pPr>
        <w:pStyle w:val="Paragraf"/>
        <w:ind w:left="709"/>
      </w:pPr>
    </w:p>
    <w:p w14:paraId="6308BC2B" w14:textId="77777777" w:rsidR="00A224E3" w:rsidRPr="0038531F" w:rsidRDefault="00A224E3" w:rsidP="00DF4ACE">
      <w:pPr>
        <w:pStyle w:val="Paragraf"/>
        <w:ind w:left="709"/>
      </w:pPr>
    </w:p>
    <w:p w14:paraId="47FE4F20" w14:textId="64E4FCE1" w:rsidR="00A224E3" w:rsidRPr="0038531F" w:rsidRDefault="00A224E3" w:rsidP="00DF4ACE">
      <w:pPr>
        <w:pStyle w:val="Paragraf"/>
        <w:ind w:left="709"/>
      </w:pPr>
    </w:p>
    <w:p w14:paraId="3FC629A4" w14:textId="4E53E31C" w:rsidR="0002621E" w:rsidRDefault="0002621E" w:rsidP="00DF4ACE">
      <w:pPr>
        <w:pStyle w:val="Paragraf"/>
        <w:ind w:left="709"/>
      </w:pPr>
    </w:p>
    <w:p w14:paraId="3957438E" w14:textId="77777777" w:rsidR="00756B99" w:rsidRPr="0038531F" w:rsidRDefault="00756B99" w:rsidP="00615C00">
      <w:pPr>
        <w:keepNext/>
        <w:numPr>
          <w:ilvl w:val="1"/>
          <w:numId w:val="5"/>
        </w:numPr>
        <w:tabs>
          <w:tab w:val="clear" w:pos="1125"/>
          <w:tab w:val="num" w:pos="709"/>
        </w:tabs>
        <w:spacing w:before="200" w:after="200"/>
        <w:ind w:left="709" w:hanging="709"/>
        <w:outlineLvl w:val="1"/>
        <w:rPr>
          <w:b/>
          <w:caps/>
          <w:noProof/>
          <w:spacing w:val="-2"/>
        </w:rPr>
      </w:pPr>
      <w:bookmarkStart w:id="5" w:name="_Hlk208932068"/>
      <w:r w:rsidRPr="0038531F">
        <w:rPr>
          <w:b/>
          <w:caps/>
          <w:noProof/>
        </w:rPr>
        <w:lastRenderedPageBreak/>
        <w:t>DENEY</w:t>
      </w:r>
      <w:r w:rsidRPr="0038531F">
        <w:rPr>
          <w:b/>
          <w:caps/>
          <w:noProof/>
          <w:spacing w:val="26"/>
        </w:rPr>
        <w:t xml:space="preserve"> </w:t>
      </w:r>
      <w:r w:rsidRPr="0038531F">
        <w:rPr>
          <w:b/>
          <w:caps/>
          <w:noProof/>
        </w:rPr>
        <w:t>NUMUNELERİNİN</w:t>
      </w:r>
      <w:r w:rsidRPr="0038531F">
        <w:rPr>
          <w:b/>
          <w:caps/>
          <w:noProof/>
          <w:spacing w:val="23"/>
        </w:rPr>
        <w:t xml:space="preserve"> </w:t>
      </w:r>
      <w:r w:rsidRPr="0038531F">
        <w:rPr>
          <w:b/>
          <w:caps/>
          <w:noProof/>
          <w:spacing w:val="-2"/>
        </w:rPr>
        <w:t>HAZIRLANMASI</w:t>
      </w:r>
    </w:p>
    <w:p w14:paraId="63C7761A" w14:textId="77777777" w:rsidR="00756B99" w:rsidRPr="0038531F" w:rsidRDefault="00756B99" w:rsidP="001248FD">
      <w:pPr>
        <w:keepNext/>
        <w:numPr>
          <w:ilvl w:val="2"/>
          <w:numId w:val="12"/>
        </w:numPr>
        <w:spacing w:before="200" w:after="200"/>
        <w:ind w:left="1134" w:hanging="425"/>
        <w:jc w:val="both"/>
        <w:outlineLvl w:val="2"/>
        <w:rPr>
          <w:noProof/>
          <w:w w:val="105"/>
        </w:rPr>
      </w:pPr>
      <w:bookmarkStart w:id="6" w:name="_Hlk208328755"/>
      <w:r w:rsidRPr="0038531F">
        <w:rPr>
          <w:noProof/>
          <w:w w:val="105"/>
        </w:rPr>
        <w:t>Her</w:t>
      </w:r>
      <w:r w:rsidRPr="0038531F">
        <w:rPr>
          <w:caps/>
          <w:noProof/>
          <w:spacing w:val="-4"/>
          <w:w w:val="105"/>
        </w:rPr>
        <w:t xml:space="preserve"> </w:t>
      </w:r>
      <w:r w:rsidRPr="0038531F">
        <w:rPr>
          <w:noProof/>
          <w:w w:val="105"/>
        </w:rPr>
        <w:t>partiden</w:t>
      </w:r>
      <w:r w:rsidRPr="0038531F">
        <w:rPr>
          <w:caps/>
          <w:noProof/>
          <w:spacing w:val="-5"/>
          <w:w w:val="105"/>
        </w:rPr>
        <w:t xml:space="preserve"> </w:t>
      </w:r>
      <w:r w:rsidRPr="0038531F">
        <w:rPr>
          <w:noProof/>
          <w:w w:val="105"/>
        </w:rPr>
        <w:t>alınan</w:t>
      </w:r>
      <w:r w:rsidRPr="0038531F">
        <w:rPr>
          <w:caps/>
          <w:noProof/>
          <w:spacing w:val="-5"/>
          <w:w w:val="105"/>
        </w:rPr>
        <w:t xml:space="preserve"> </w:t>
      </w:r>
      <w:r w:rsidRPr="0038531F">
        <w:rPr>
          <w:noProof/>
          <w:w w:val="105"/>
        </w:rPr>
        <w:t>ve</w:t>
      </w:r>
      <w:r w:rsidRPr="0038531F">
        <w:rPr>
          <w:caps/>
          <w:noProof/>
          <w:spacing w:val="-5"/>
          <w:w w:val="105"/>
        </w:rPr>
        <w:t xml:space="preserve"> </w:t>
      </w:r>
      <w:r w:rsidRPr="0038531F">
        <w:rPr>
          <w:noProof/>
          <w:w w:val="105"/>
        </w:rPr>
        <w:t>iyice</w:t>
      </w:r>
      <w:r w:rsidRPr="0038531F">
        <w:rPr>
          <w:caps/>
          <w:noProof/>
          <w:spacing w:val="-5"/>
          <w:w w:val="105"/>
        </w:rPr>
        <w:t xml:space="preserve"> </w:t>
      </w:r>
      <w:r w:rsidRPr="0038531F">
        <w:rPr>
          <w:noProof/>
          <w:w w:val="105"/>
        </w:rPr>
        <w:t>karıştırılan</w:t>
      </w:r>
      <w:r w:rsidRPr="0038531F">
        <w:rPr>
          <w:caps/>
          <w:noProof/>
          <w:spacing w:val="-4"/>
          <w:w w:val="105"/>
        </w:rPr>
        <w:t xml:space="preserve"> </w:t>
      </w:r>
      <w:r w:rsidRPr="0038531F">
        <w:rPr>
          <w:noProof/>
          <w:w w:val="105"/>
        </w:rPr>
        <w:t>numuneler</w:t>
      </w:r>
      <w:r w:rsidRPr="0038531F">
        <w:rPr>
          <w:caps/>
          <w:noProof/>
          <w:spacing w:val="-3"/>
          <w:w w:val="105"/>
        </w:rPr>
        <w:t xml:space="preserve"> </w:t>
      </w:r>
      <w:r w:rsidRPr="0038531F">
        <w:rPr>
          <w:noProof/>
          <w:w w:val="105"/>
        </w:rPr>
        <w:t>dörtleme</w:t>
      </w:r>
      <w:r w:rsidRPr="0038531F">
        <w:rPr>
          <w:caps/>
          <w:noProof/>
          <w:spacing w:val="-5"/>
          <w:w w:val="105"/>
        </w:rPr>
        <w:t xml:space="preserve"> </w:t>
      </w:r>
      <w:r w:rsidRPr="0038531F">
        <w:rPr>
          <w:noProof/>
          <w:w w:val="105"/>
        </w:rPr>
        <w:t>usulü</w:t>
      </w:r>
      <w:r w:rsidRPr="0038531F">
        <w:rPr>
          <w:caps/>
          <w:noProof/>
          <w:spacing w:val="-4"/>
          <w:w w:val="105"/>
        </w:rPr>
        <w:t xml:space="preserve"> </w:t>
      </w:r>
      <w:r w:rsidRPr="0038531F">
        <w:rPr>
          <w:noProof/>
          <w:w w:val="105"/>
        </w:rPr>
        <w:t>ile</w:t>
      </w:r>
      <w:r w:rsidRPr="0038531F">
        <w:rPr>
          <w:caps/>
          <w:noProof/>
          <w:spacing w:val="-4"/>
          <w:w w:val="105"/>
        </w:rPr>
        <w:t xml:space="preserve"> </w:t>
      </w:r>
      <w:r w:rsidRPr="0038531F">
        <w:rPr>
          <w:caps/>
          <w:noProof/>
          <w:w w:val="105"/>
        </w:rPr>
        <w:t>7.5</w:t>
      </w:r>
      <w:r w:rsidRPr="0038531F">
        <w:rPr>
          <w:caps/>
          <w:noProof/>
          <w:spacing w:val="-4"/>
          <w:w w:val="105"/>
        </w:rPr>
        <w:t xml:space="preserve"> </w:t>
      </w:r>
      <w:r w:rsidRPr="0038531F">
        <w:rPr>
          <w:noProof/>
          <w:w w:val="105"/>
        </w:rPr>
        <w:t>kg.</w:t>
      </w:r>
      <w:r w:rsidRPr="0038531F">
        <w:rPr>
          <w:caps/>
          <w:noProof/>
          <w:spacing w:val="-2"/>
          <w:w w:val="105"/>
        </w:rPr>
        <w:t xml:space="preserve"> </w:t>
      </w:r>
      <w:r w:rsidRPr="0038531F">
        <w:rPr>
          <w:noProof/>
          <w:w w:val="105"/>
        </w:rPr>
        <w:t>Kadar</w:t>
      </w:r>
      <w:r w:rsidRPr="0038531F">
        <w:rPr>
          <w:caps/>
          <w:noProof/>
          <w:spacing w:val="-3"/>
          <w:w w:val="105"/>
        </w:rPr>
        <w:t xml:space="preserve"> </w:t>
      </w:r>
      <w:r w:rsidRPr="0038531F">
        <w:rPr>
          <w:noProof/>
          <w:w w:val="105"/>
        </w:rPr>
        <w:t>indirilir.</w:t>
      </w:r>
      <w:r w:rsidRPr="0038531F">
        <w:rPr>
          <w:caps/>
          <w:noProof/>
          <w:spacing w:val="-5"/>
          <w:w w:val="105"/>
        </w:rPr>
        <w:t xml:space="preserve"> </w:t>
      </w:r>
      <w:r w:rsidRPr="0038531F">
        <w:rPr>
          <w:noProof/>
          <w:w w:val="105"/>
        </w:rPr>
        <w:t>(barit için 18 kg) ve üç eşit parçaya ayrılır.</w:t>
      </w:r>
    </w:p>
    <w:bookmarkEnd w:id="6"/>
    <w:p w14:paraId="760AA347" w14:textId="77777777" w:rsidR="00756B99" w:rsidRPr="0038531F" w:rsidRDefault="00756B99" w:rsidP="001248FD">
      <w:pPr>
        <w:keepNext/>
        <w:numPr>
          <w:ilvl w:val="2"/>
          <w:numId w:val="12"/>
        </w:numPr>
        <w:spacing w:before="200" w:after="200"/>
        <w:ind w:left="1134" w:hanging="425"/>
        <w:jc w:val="both"/>
        <w:outlineLvl w:val="2"/>
        <w:rPr>
          <w:b/>
          <w:caps/>
          <w:noProof/>
        </w:rPr>
      </w:pPr>
      <w:r w:rsidRPr="0038531F">
        <w:rPr>
          <w:noProof/>
          <w:w w:val="105"/>
        </w:rPr>
        <w:t>Üçe ayrılan her bir numune ağzı vidalı plastik kaplara konulur, kapağın etrafı parafinlenir ve bez torbalar</w:t>
      </w:r>
      <w:r w:rsidRPr="0038531F">
        <w:rPr>
          <w:caps/>
          <w:noProof/>
          <w:spacing w:val="-4"/>
          <w:w w:val="105"/>
        </w:rPr>
        <w:t xml:space="preserve"> </w:t>
      </w:r>
      <w:r w:rsidRPr="0038531F">
        <w:rPr>
          <w:noProof/>
          <w:w w:val="105"/>
        </w:rPr>
        <w:t>içine</w:t>
      </w:r>
      <w:r w:rsidRPr="0038531F">
        <w:rPr>
          <w:caps/>
          <w:noProof/>
          <w:spacing w:val="-2"/>
          <w:w w:val="105"/>
        </w:rPr>
        <w:t xml:space="preserve"> </w:t>
      </w:r>
      <w:r w:rsidRPr="0038531F">
        <w:rPr>
          <w:noProof/>
          <w:w w:val="105"/>
        </w:rPr>
        <w:t>konularak</w:t>
      </w:r>
      <w:r w:rsidRPr="0038531F">
        <w:rPr>
          <w:caps/>
          <w:noProof/>
          <w:spacing w:val="-4"/>
          <w:w w:val="105"/>
        </w:rPr>
        <w:t xml:space="preserve"> </w:t>
      </w:r>
      <w:r w:rsidRPr="0038531F">
        <w:rPr>
          <w:noProof/>
          <w:w w:val="105"/>
        </w:rPr>
        <w:t>ağızları</w:t>
      </w:r>
      <w:r w:rsidRPr="0038531F">
        <w:rPr>
          <w:caps/>
          <w:noProof/>
          <w:spacing w:val="-2"/>
          <w:w w:val="105"/>
        </w:rPr>
        <w:t xml:space="preserve"> </w:t>
      </w:r>
      <w:r w:rsidRPr="0038531F">
        <w:rPr>
          <w:noProof/>
          <w:w w:val="105"/>
        </w:rPr>
        <w:t>mühürlendikten</w:t>
      </w:r>
      <w:r w:rsidRPr="0038531F">
        <w:rPr>
          <w:caps/>
          <w:noProof/>
          <w:spacing w:val="-4"/>
          <w:w w:val="105"/>
        </w:rPr>
        <w:t xml:space="preserve"> </w:t>
      </w:r>
      <w:r w:rsidRPr="0038531F">
        <w:rPr>
          <w:noProof/>
          <w:w w:val="105"/>
        </w:rPr>
        <w:t>sonra</w:t>
      </w:r>
      <w:r w:rsidRPr="0038531F">
        <w:rPr>
          <w:caps/>
          <w:noProof/>
          <w:spacing w:val="-4"/>
          <w:w w:val="105"/>
        </w:rPr>
        <w:t xml:space="preserve"> </w:t>
      </w:r>
      <w:r w:rsidRPr="0038531F">
        <w:rPr>
          <w:noProof/>
          <w:w w:val="105"/>
        </w:rPr>
        <w:t>bir</w:t>
      </w:r>
      <w:r w:rsidRPr="0038531F">
        <w:rPr>
          <w:caps/>
          <w:noProof/>
          <w:spacing w:val="-3"/>
          <w:w w:val="105"/>
        </w:rPr>
        <w:t xml:space="preserve"> </w:t>
      </w:r>
      <w:r w:rsidRPr="0038531F">
        <w:rPr>
          <w:noProof/>
          <w:w w:val="105"/>
        </w:rPr>
        <w:t>tanesi</w:t>
      </w:r>
      <w:r w:rsidRPr="0038531F">
        <w:rPr>
          <w:caps/>
          <w:noProof/>
          <w:spacing w:val="-2"/>
          <w:w w:val="105"/>
        </w:rPr>
        <w:t xml:space="preserve"> </w:t>
      </w:r>
      <w:r w:rsidRPr="0038531F">
        <w:rPr>
          <w:noProof/>
          <w:w w:val="105"/>
        </w:rPr>
        <w:t>ar-ge</w:t>
      </w:r>
      <w:r w:rsidRPr="0038531F">
        <w:rPr>
          <w:caps/>
          <w:noProof/>
          <w:spacing w:val="-2"/>
          <w:w w:val="105"/>
        </w:rPr>
        <w:t xml:space="preserve"> </w:t>
      </w:r>
      <w:r w:rsidRPr="0038531F">
        <w:rPr>
          <w:noProof/>
          <w:w w:val="105"/>
        </w:rPr>
        <w:t>merkezine</w:t>
      </w:r>
      <w:r w:rsidRPr="0038531F">
        <w:rPr>
          <w:caps/>
          <w:noProof/>
          <w:spacing w:val="-2"/>
          <w:w w:val="105"/>
        </w:rPr>
        <w:t xml:space="preserve"> </w:t>
      </w:r>
      <w:r w:rsidRPr="0038531F">
        <w:rPr>
          <w:noProof/>
          <w:w w:val="105"/>
        </w:rPr>
        <w:t>gönderilir,</w:t>
      </w:r>
      <w:r w:rsidRPr="0038531F">
        <w:rPr>
          <w:caps/>
          <w:noProof/>
          <w:spacing w:val="-4"/>
          <w:w w:val="105"/>
        </w:rPr>
        <w:t xml:space="preserve"> </w:t>
      </w:r>
      <w:r w:rsidRPr="0038531F">
        <w:rPr>
          <w:noProof/>
          <w:w w:val="105"/>
        </w:rPr>
        <w:t>1 tanesi</w:t>
      </w:r>
      <w:r w:rsidRPr="0038531F">
        <w:rPr>
          <w:caps/>
          <w:noProof/>
          <w:spacing w:val="-9"/>
          <w:w w:val="105"/>
        </w:rPr>
        <w:t xml:space="preserve"> </w:t>
      </w:r>
      <w:r w:rsidRPr="0038531F">
        <w:rPr>
          <w:noProof/>
          <w:w w:val="105"/>
        </w:rPr>
        <w:t>isterse</w:t>
      </w:r>
      <w:r w:rsidRPr="0038531F">
        <w:rPr>
          <w:caps/>
          <w:noProof/>
          <w:spacing w:val="-7"/>
          <w:w w:val="105"/>
        </w:rPr>
        <w:t xml:space="preserve"> </w:t>
      </w:r>
      <w:r w:rsidRPr="0038531F">
        <w:rPr>
          <w:noProof/>
          <w:w w:val="105"/>
        </w:rPr>
        <w:t>üreticiye</w:t>
      </w:r>
      <w:r w:rsidRPr="0038531F">
        <w:rPr>
          <w:caps/>
          <w:noProof/>
          <w:spacing w:val="-9"/>
          <w:w w:val="105"/>
        </w:rPr>
        <w:t xml:space="preserve"> </w:t>
      </w:r>
      <w:r w:rsidRPr="0038531F">
        <w:rPr>
          <w:noProof/>
          <w:w w:val="105"/>
        </w:rPr>
        <w:t>verilir.</w:t>
      </w:r>
      <w:r w:rsidRPr="0038531F">
        <w:rPr>
          <w:caps/>
          <w:noProof/>
          <w:spacing w:val="-8"/>
          <w:w w:val="105"/>
        </w:rPr>
        <w:t xml:space="preserve"> </w:t>
      </w:r>
      <w:r w:rsidRPr="0038531F">
        <w:rPr>
          <w:noProof/>
          <w:w w:val="105"/>
        </w:rPr>
        <w:t>Üçüncü</w:t>
      </w:r>
      <w:r w:rsidRPr="0038531F">
        <w:rPr>
          <w:caps/>
          <w:noProof/>
          <w:spacing w:val="-7"/>
          <w:w w:val="105"/>
        </w:rPr>
        <w:t xml:space="preserve"> </w:t>
      </w:r>
      <w:r w:rsidRPr="0038531F">
        <w:rPr>
          <w:noProof/>
          <w:w w:val="105"/>
        </w:rPr>
        <w:t>numune</w:t>
      </w:r>
      <w:r w:rsidRPr="0038531F">
        <w:rPr>
          <w:caps/>
          <w:noProof/>
          <w:spacing w:val="-6"/>
          <w:w w:val="105"/>
        </w:rPr>
        <w:t xml:space="preserve"> </w:t>
      </w:r>
      <w:r w:rsidRPr="0038531F">
        <w:rPr>
          <w:noProof/>
          <w:w w:val="105"/>
        </w:rPr>
        <w:t>gerekli</w:t>
      </w:r>
      <w:r w:rsidRPr="0038531F">
        <w:rPr>
          <w:caps/>
          <w:noProof/>
          <w:spacing w:val="-9"/>
          <w:w w:val="105"/>
        </w:rPr>
        <w:t xml:space="preserve"> </w:t>
      </w:r>
      <w:r w:rsidRPr="0038531F">
        <w:rPr>
          <w:noProof/>
          <w:w w:val="105"/>
        </w:rPr>
        <w:t>hallerde</w:t>
      </w:r>
      <w:r w:rsidRPr="0038531F">
        <w:rPr>
          <w:caps/>
          <w:noProof/>
          <w:spacing w:val="-7"/>
          <w:w w:val="105"/>
        </w:rPr>
        <w:t xml:space="preserve"> </w:t>
      </w:r>
      <w:r w:rsidRPr="0038531F">
        <w:rPr>
          <w:noProof/>
          <w:w w:val="105"/>
        </w:rPr>
        <w:t>test</w:t>
      </w:r>
      <w:r w:rsidRPr="0038531F">
        <w:rPr>
          <w:caps/>
          <w:noProof/>
          <w:spacing w:val="-7"/>
          <w:w w:val="105"/>
        </w:rPr>
        <w:t xml:space="preserve"> </w:t>
      </w:r>
      <w:r w:rsidRPr="0038531F">
        <w:rPr>
          <w:noProof/>
          <w:w w:val="105"/>
        </w:rPr>
        <w:t>edilmek</w:t>
      </w:r>
      <w:r w:rsidRPr="0038531F">
        <w:rPr>
          <w:caps/>
          <w:noProof/>
          <w:spacing w:val="-10"/>
          <w:w w:val="105"/>
        </w:rPr>
        <w:t xml:space="preserve"> </w:t>
      </w:r>
      <w:r w:rsidRPr="0038531F">
        <w:rPr>
          <w:noProof/>
          <w:w w:val="105"/>
        </w:rPr>
        <w:t>üzere</w:t>
      </w:r>
      <w:r w:rsidRPr="0038531F">
        <w:rPr>
          <w:caps/>
          <w:noProof/>
          <w:spacing w:val="-7"/>
          <w:w w:val="105"/>
        </w:rPr>
        <w:t xml:space="preserve"> </w:t>
      </w:r>
      <w:r w:rsidRPr="0038531F">
        <w:rPr>
          <w:noProof/>
          <w:w w:val="105"/>
        </w:rPr>
        <w:t>saklanır</w:t>
      </w:r>
      <w:r w:rsidRPr="0038531F">
        <w:rPr>
          <w:b/>
          <w:caps/>
          <w:noProof/>
          <w:w w:val="105"/>
        </w:rPr>
        <w:t>.</w:t>
      </w:r>
    </w:p>
    <w:p w14:paraId="1126C0D9" w14:textId="77777777" w:rsidR="00756B99" w:rsidRPr="0038531F" w:rsidRDefault="00756B99" w:rsidP="001248FD">
      <w:pPr>
        <w:keepNext/>
        <w:numPr>
          <w:ilvl w:val="2"/>
          <w:numId w:val="12"/>
        </w:numPr>
        <w:tabs>
          <w:tab w:val="left" w:pos="1134"/>
        </w:tabs>
        <w:spacing w:before="200" w:after="200"/>
        <w:ind w:left="851" w:hanging="142"/>
        <w:outlineLvl w:val="2"/>
        <w:rPr>
          <w:caps/>
          <w:noProof/>
        </w:rPr>
      </w:pPr>
      <w:r w:rsidRPr="0038531F">
        <w:rPr>
          <w:noProof/>
          <w:w w:val="105"/>
        </w:rPr>
        <w:t>Deney</w:t>
      </w:r>
      <w:r w:rsidRPr="0038531F">
        <w:rPr>
          <w:caps/>
          <w:noProof/>
          <w:spacing w:val="-8"/>
          <w:w w:val="105"/>
        </w:rPr>
        <w:t xml:space="preserve"> </w:t>
      </w:r>
      <w:r w:rsidRPr="0038531F">
        <w:rPr>
          <w:noProof/>
          <w:w w:val="105"/>
        </w:rPr>
        <w:t>numunesi</w:t>
      </w:r>
      <w:r w:rsidRPr="0038531F">
        <w:rPr>
          <w:caps/>
          <w:noProof/>
          <w:spacing w:val="-7"/>
          <w:w w:val="105"/>
        </w:rPr>
        <w:t xml:space="preserve"> </w:t>
      </w:r>
      <w:r w:rsidRPr="0038531F">
        <w:rPr>
          <w:noProof/>
          <w:w w:val="105"/>
        </w:rPr>
        <w:t>en</w:t>
      </w:r>
      <w:r w:rsidRPr="0038531F">
        <w:rPr>
          <w:caps/>
          <w:noProof/>
          <w:spacing w:val="-7"/>
          <w:w w:val="105"/>
        </w:rPr>
        <w:t xml:space="preserve"> </w:t>
      </w:r>
      <w:r w:rsidRPr="0038531F">
        <w:rPr>
          <w:noProof/>
          <w:spacing w:val="-5"/>
          <w:w w:val="105"/>
        </w:rPr>
        <w:t>çok</w:t>
      </w:r>
    </w:p>
    <w:p w14:paraId="16C10799" w14:textId="77777777" w:rsidR="00756B99" w:rsidRPr="0038531F" w:rsidRDefault="00756B99" w:rsidP="00615C00">
      <w:pPr>
        <w:keepNext/>
        <w:numPr>
          <w:ilvl w:val="0"/>
          <w:numId w:val="13"/>
        </w:numPr>
        <w:tabs>
          <w:tab w:val="left" w:pos="993"/>
        </w:tabs>
        <w:spacing w:before="200" w:after="200"/>
        <w:ind w:firstLine="556"/>
        <w:outlineLvl w:val="2"/>
        <w:rPr>
          <w:caps/>
          <w:noProof/>
        </w:rPr>
      </w:pPr>
      <w:r w:rsidRPr="0038531F">
        <w:rPr>
          <w:noProof/>
          <w:w w:val="105"/>
        </w:rPr>
        <w:t>Barit,</w:t>
      </w:r>
      <w:r w:rsidRPr="0038531F">
        <w:rPr>
          <w:noProof/>
          <w:spacing w:val="-11"/>
          <w:w w:val="105"/>
        </w:rPr>
        <w:t xml:space="preserve"> </w:t>
      </w:r>
      <w:r w:rsidRPr="0038531F">
        <w:rPr>
          <w:noProof/>
          <w:w w:val="105"/>
        </w:rPr>
        <w:t>Bentonit,</w:t>
      </w:r>
      <w:r w:rsidRPr="0038531F">
        <w:rPr>
          <w:noProof/>
          <w:spacing w:val="-11"/>
          <w:w w:val="105"/>
        </w:rPr>
        <w:t xml:space="preserve"> </w:t>
      </w:r>
      <w:r w:rsidRPr="0038531F">
        <w:rPr>
          <w:noProof/>
          <w:w w:val="105"/>
        </w:rPr>
        <w:t>KCl</w:t>
      </w:r>
      <w:r w:rsidRPr="0038531F">
        <w:rPr>
          <w:noProof/>
          <w:spacing w:val="-12"/>
          <w:w w:val="105"/>
        </w:rPr>
        <w:t xml:space="preserve"> </w:t>
      </w:r>
      <w:r w:rsidRPr="0038531F">
        <w:rPr>
          <w:noProof/>
          <w:w w:val="105"/>
        </w:rPr>
        <w:t>ve</w:t>
      </w:r>
      <w:r w:rsidRPr="0038531F">
        <w:rPr>
          <w:noProof/>
          <w:spacing w:val="-10"/>
          <w:w w:val="105"/>
        </w:rPr>
        <w:t xml:space="preserve"> </w:t>
      </w:r>
      <w:r w:rsidRPr="0038531F">
        <w:rPr>
          <w:noProof/>
          <w:w w:val="105"/>
        </w:rPr>
        <w:t>NaCl</w:t>
      </w:r>
      <w:r w:rsidRPr="0038531F">
        <w:rPr>
          <w:noProof/>
          <w:spacing w:val="-10"/>
          <w:w w:val="105"/>
        </w:rPr>
        <w:t xml:space="preserve"> </w:t>
      </w:r>
      <w:r w:rsidRPr="0038531F">
        <w:rPr>
          <w:noProof/>
          <w:w w:val="105"/>
        </w:rPr>
        <w:t>için</w:t>
      </w:r>
      <w:r w:rsidRPr="0038531F">
        <w:rPr>
          <w:noProof/>
          <w:spacing w:val="-11"/>
          <w:w w:val="105"/>
        </w:rPr>
        <w:t xml:space="preserve"> </w:t>
      </w:r>
      <w:r w:rsidRPr="0038531F">
        <w:rPr>
          <w:noProof/>
          <w:w w:val="105"/>
        </w:rPr>
        <w:t>500</w:t>
      </w:r>
      <w:r w:rsidRPr="0038531F">
        <w:rPr>
          <w:noProof/>
          <w:spacing w:val="-10"/>
          <w:w w:val="105"/>
        </w:rPr>
        <w:t xml:space="preserve"> </w:t>
      </w:r>
      <w:r w:rsidRPr="0038531F">
        <w:rPr>
          <w:noProof/>
          <w:spacing w:val="-4"/>
          <w:w w:val="105"/>
        </w:rPr>
        <w:t>Tonu</w:t>
      </w:r>
    </w:p>
    <w:p w14:paraId="064D25FE" w14:textId="77777777" w:rsidR="00756B99" w:rsidRPr="0038531F" w:rsidRDefault="00756B99" w:rsidP="00615C00">
      <w:pPr>
        <w:keepNext/>
        <w:numPr>
          <w:ilvl w:val="0"/>
          <w:numId w:val="13"/>
        </w:numPr>
        <w:tabs>
          <w:tab w:val="left" w:pos="851"/>
          <w:tab w:val="left" w:pos="993"/>
        </w:tabs>
        <w:spacing w:before="200" w:after="200"/>
        <w:ind w:firstLine="556"/>
        <w:outlineLvl w:val="2"/>
        <w:rPr>
          <w:caps/>
          <w:noProof/>
        </w:rPr>
      </w:pPr>
      <w:r w:rsidRPr="0038531F">
        <w:rPr>
          <w:noProof/>
          <w:w w:val="105"/>
        </w:rPr>
        <w:t>CMC</w:t>
      </w:r>
      <w:r w:rsidRPr="0038531F">
        <w:rPr>
          <w:noProof/>
          <w:spacing w:val="-14"/>
          <w:w w:val="105"/>
        </w:rPr>
        <w:t xml:space="preserve"> </w:t>
      </w:r>
      <w:r w:rsidRPr="0038531F">
        <w:rPr>
          <w:noProof/>
          <w:w w:val="105"/>
        </w:rPr>
        <w:t>ve</w:t>
      </w:r>
      <w:r w:rsidRPr="0038531F">
        <w:rPr>
          <w:noProof/>
          <w:spacing w:val="-13"/>
          <w:w w:val="105"/>
        </w:rPr>
        <w:t xml:space="preserve"> </w:t>
      </w:r>
      <w:r w:rsidRPr="0038531F">
        <w:rPr>
          <w:noProof/>
          <w:w w:val="105"/>
        </w:rPr>
        <w:t>İnceltici</w:t>
      </w:r>
      <w:r w:rsidRPr="0038531F">
        <w:rPr>
          <w:noProof/>
          <w:spacing w:val="-13"/>
          <w:w w:val="105"/>
        </w:rPr>
        <w:t xml:space="preserve"> </w:t>
      </w:r>
      <w:r w:rsidRPr="0038531F">
        <w:rPr>
          <w:noProof/>
          <w:w w:val="105"/>
        </w:rPr>
        <w:t>gibi</w:t>
      </w:r>
      <w:r w:rsidRPr="0038531F">
        <w:rPr>
          <w:noProof/>
          <w:spacing w:val="-11"/>
          <w:w w:val="105"/>
        </w:rPr>
        <w:t xml:space="preserve"> </w:t>
      </w:r>
      <w:r w:rsidRPr="0038531F">
        <w:rPr>
          <w:noProof/>
          <w:w w:val="105"/>
        </w:rPr>
        <w:t>kimyasallar</w:t>
      </w:r>
      <w:r w:rsidRPr="0038531F">
        <w:rPr>
          <w:noProof/>
          <w:spacing w:val="-10"/>
          <w:w w:val="105"/>
        </w:rPr>
        <w:t xml:space="preserve"> </w:t>
      </w:r>
      <w:r w:rsidRPr="0038531F">
        <w:rPr>
          <w:noProof/>
          <w:w w:val="105"/>
        </w:rPr>
        <w:t>için</w:t>
      </w:r>
      <w:r w:rsidRPr="0038531F">
        <w:rPr>
          <w:noProof/>
          <w:spacing w:val="-13"/>
          <w:w w:val="105"/>
        </w:rPr>
        <w:t xml:space="preserve"> </w:t>
      </w:r>
      <w:r w:rsidRPr="0038531F">
        <w:rPr>
          <w:noProof/>
          <w:w w:val="105"/>
        </w:rPr>
        <w:t>100</w:t>
      </w:r>
      <w:r w:rsidRPr="0038531F">
        <w:rPr>
          <w:noProof/>
          <w:spacing w:val="-13"/>
          <w:w w:val="105"/>
        </w:rPr>
        <w:t xml:space="preserve"> </w:t>
      </w:r>
      <w:r w:rsidRPr="0038531F">
        <w:rPr>
          <w:noProof/>
          <w:w w:val="105"/>
        </w:rPr>
        <w:t>Tonu</w:t>
      </w:r>
      <w:r w:rsidRPr="0038531F">
        <w:rPr>
          <w:noProof/>
          <w:spacing w:val="-13"/>
          <w:w w:val="105"/>
        </w:rPr>
        <w:t xml:space="preserve"> </w:t>
      </w:r>
      <w:r w:rsidRPr="0038531F">
        <w:rPr>
          <w:noProof/>
          <w:w w:val="105"/>
        </w:rPr>
        <w:t>Temsil</w:t>
      </w:r>
      <w:r w:rsidRPr="0038531F">
        <w:rPr>
          <w:noProof/>
          <w:spacing w:val="-13"/>
          <w:w w:val="105"/>
        </w:rPr>
        <w:t xml:space="preserve"> </w:t>
      </w:r>
      <w:r w:rsidRPr="0038531F">
        <w:rPr>
          <w:noProof/>
          <w:spacing w:val="-2"/>
          <w:w w:val="105"/>
        </w:rPr>
        <w:t>Etmelidir.</w:t>
      </w:r>
    </w:p>
    <w:p w14:paraId="58B73798" w14:textId="11A2D415" w:rsidR="00756B99" w:rsidRPr="0038531F" w:rsidRDefault="00756B99" w:rsidP="00C46DEF">
      <w:pPr>
        <w:pStyle w:val="Balk2"/>
        <w:tabs>
          <w:tab w:val="clear" w:pos="1125"/>
          <w:tab w:val="num" w:pos="709"/>
        </w:tabs>
      </w:pPr>
      <w:r w:rsidRPr="0038531F">
        <w:t>NUMUNE</w:t>
      </w:r>
      <w:r w:rsidRPr="0038531F">
        <w:rPr>
          <w:spacing w:val="26"/>
        </w:rPr>
        <w:t xml:space="preserve"> </w:t>
      </w:r>
      <w:r w:rsidRPr="0038531F">
        <w:t>TUTANAĞININ</w:t>
      </w:r>
      <w:r w:rsidRPr="0038531F">
        <w:rPr>
          <w:spacing w:val="28"/>
        </w:rPr>
        <w:t xml:space="preserve"> </w:t>
      </w:r>
      <w:r w:rsidRPr="0038531F">
        <w:rPr>
          <w:spacing w:val="-2"/>
        </w:rPr>
        <w:t>DÜZENLENMESİ:</w:t>
      </w:r>
    </w:p>
    <w:p w14:paraId="07DCB683" w14:textId="77777777" w:rsidR="00756B99" w:rsidRPr="0038531F" w:rsidRDefault="00756B99" w:rsidP="00756B99">
      <w:pPr>
        <w:spacing w:before="8" w:line="247" w:lineRule="auto"/>
        <w:ind w:left="710" w:right="54"/>
        <w:jc w:val="both"/>
        <w:rPr>
          <w:lang w:val="x-none"/>
        </w:rPr>
      </w:pPr>
      <w:r w:rsidRPr="0038531F">
        <w:rPr>
          <w:spacing w:val="-2"/>
          <w:w w:val="105"/>
          <w:lang w:val="x-none"/>
        </w:rPr>
        <w:t>Ar-Ge</w:t>
      </w:r>
      <w:r w:rsidRPr="0038531F">
        <w:rPr>
          <w:spacing w:val="-3"/>
          <w:w w:val="105"/>
          <w:lang w:val="x-none"/>
        </w:rPr>
        <w:t xml:space="preserve"> </w:t>
      </w:r>
      <w:r w:rsidRPr="0038531F">
        <w:rPr>
          <w:spacing w:val="-2"/>
          <w:w w:val="105"/>
          <w:lang w:val="x-none"/>
        </w:rPr>
        <w:t>Merkezi Daire</w:t>
      </w:r>
      <w:r w:rsidRPr="0038531F">
        <w:rPr>
          <w:spacing w:val="-3"/>
          <w:w w:val="105"/>
          <w:lang w:val="x-none"/>
        </w:rPr>
        <w:t xml:space="preserve"> </w:t>
      </w:r>
      <w:r w:rsidRPr="0038531F">
        <w:rPr>
          <w:spacing w:val="-2"/>
          <w:w w:val="105"/>
          <w:lang w:val="x-none"/>
        </w:rPr>
        <w:t>Başkanlığı’na gönderilecek</w:t>
      </w:r>
      <w:r w:rsidRPr="0038531F">
        <w:rPr>
          <w:spacing w:val="-7"/>
          <w:w w:val="105"/>
          <w:lang w:val="x-none"/>
        </w:rPr>
        <w:t xml:space="preserve"> </w:t>
      </w:r>
      <w:r w:rsidRPr="0038531F">
        <w:rPr>
          <w:spacing w:val="-2"/>
          <w:w w:val="105"/>
          <w:lang w:val="x-none"/>
        </w:rPr>
        <w:t>deney numunesi</w:t>
      </w:r>
      <w:r w:rsidRPr="0038531F">
        <w:rPr>
          <w:spacing w:val="-4"/>
          <w:w w:val="105"/>
          <w:lang w:val="x-none"/>
        </w:rPr>
        <w:t xml:space="preserve"> </w:t>
      </w:r>
      <w:r w:rsidRPr="0038531F">
        <w:rPr>
          <w:spacing w:val="-2"/>
          <w:w w:val="105"/>
          <w:lang w:val="x-none"/>
        </w:rPr>
        <w:t>için</w:t>
      </w:r>
      <w:r w:rsidRPr="0038531F">
        <w:rPr>
          <w:spacing w:val="-3"/>
          <w:w w:val="105"/>
          <w:lang w:val="x-none"/>
        </w:rPr>
        <w:t xml:space="preserve"> </w:t>
      </w:r>
      <w:r w:rsidRPr="0038531F">
        <w:rPr>
          <w:spacing w:val="-2"/>
          <w:w w:val="105"/>
          <w:lang w:val="x-none"/>
        </w:rPr>
        <w:t>düzenlenecek</w:t>
      </w:r>
      <w:r w:rsidRPr="0038531F">
        <w:rPr>
          <w:spacing w:val="-5"/>
          <w:w w:val="105"/>
          <w:lang w:val="x-none"/>
        </w:rPr>
        <w:t xml:space="preserve"> </w:t>
      </w:r>
      <w:r w:rsidRPr="0038531F">
        <w:rPr>
          <w:spacing w:val="-2"/>
          <w:w w:val="105"/>
          <w:lang w:val="x-none"/>
        </w:rPr>
        <w:t xml:space="preserve">tutanakta aşağıdaki </w:t>
      </w:r>
      <w:r w:rsidRPr="0038531F">
        <w:rPr>
          <w:w w:val="105"/>
          <w:lang w:val="x-none"/>
        </w:rPr>
        <w:t>bilgiler bulunmalıdır:</w:t>
      </w:r>
    </w:p>
    <w:p w14:paraId="39526F78" w14:textId="77777777" w:rsidR="00756B99" w:rsidRPr="0038531F" w:rsidRDefault="00756B99" w:rsidP="001248FD">
      <w:pPr>
        <w:keepNext/>
        <w:numPr>
          <w:ilvl w:val="1"/>
          <w:numId w:val="11"/>
        </w:numPr>
        <w:tabs>
          <w:tab w:val="left" w:pos="1134"/>
          <w:tab w:val="left" w:pos="1701"/>
        </w:tabs>
        <w:spacing w:before="200" w:after="200"/>
        <w:ind w:left="709" w:firstLine="0"/>
        <w:outlineLvl w:val="1"/>
        <w:rPr>
          <w:caps/>
          <w:noProof/>
        </w:rPr>
      </w:pPr>
      <w:r w:rsidRPr="0038531F">
        <w:rPr>
          <w:noProof/>
        </w:rPr>
        <w:t>Numunenin</w:t>
      </w:r>
      <w:r w:rsidRPr="0038531F">
        <w:rPr>
          <w:caps/>
          <w:noProof/>
          <w:spacing w:val="19"/>
        </w:rPr>
        <w:t xml:space="preserve"> </w:t>
      </w:r>
      <w:r w:rsidRPr="0038531F">
        <w:rPr>
          <w:noProof/>
        </w:rPr>
        <w:t>alındığı</w:t>
      </w:r>
      <w:r w:rsidRPr="0038531F">
        <w:rPr>
          <w:caps/>
          <w:noProof/>
          <w:spacing w:val="22"/>
        </w:rPr>
        <w:t xml:space="preserve"> </w:t>
      </w:r>
      <w:r w:rsidRPr="0038531F">
        <w:rPr>
          <w:noProof/>
          <w:spacing w:val="-5"/>
        </w:rPr>
        <w:t>yer</w:t>
      </w:r>
    </w:p>
    <w:p w14:paraId="2A8B2B0F" w14:textId="77777777" w:rsidR="00756B99" w:rsidRPr="0038531F" w:rsidRDefault="00756B99" w:rsidP="001248FD">
      <w:pPr>
        <w:keepNext/>
        <w:numPr>
          <w:ilvl w:val="1"/>
          <w:numId w:val="11"/>
        </w:numPr>
        <w:tabs>
          <w:tab w:val="left" w:pos="1134"/>
        </w:tabs>
        <w:spacing w:before="200" w:after="200"/>
        <w:ind w:left="709" w:firstLine="0"/>
        <w:outlineLvl w:val="1"/>
        <w:rPr>
          <w:caps/>
          <w:noProof/>
        </w:rPr>
      </w:pPr>
      <w:r w:rsidRPr="0038531F">
        <w:rPr>
          <w:noProof/>
        </w:rPr>
        <w:t>Numuneyi</w:t>
      </w:r>
      <w:r w:rsidRPr="0038531F">
        <w:rPr>
          <w:caps/>
          <w:noProof/>
          <w:spacing w:val="12"/>
        </w:rPr>
        <w:t xml:space="preserve"> </w:t>
      </w:r>
      <w:r w:rsidRPr="0038531F">
        <w:rPr>
          <w:noProof/>
        </w:rPr>
        <w:t>alan</w:t>
      </w:r>
      <w:r w:rsidRPr="0038531F">
        <w:rPr>
          <w:caps/>
          <w:noProof/>
          <w:spacing w:val="15"/>
        </w:rPr>
        <w:t xml:space="preserve"> </w:t>
      </w:r>
      <w:r w:rsidRPr="0038531F">
        <w:rPr>
          <w:noProof/>
          <w:spacing w:val="-2"/>
        </w:rPr>
        <w:t>yetkililer</w:t>
      </w:r>
    </w:p>
    <w:p w14:paraId="37FF9778" w14:textId="77777777" w:rsidR="00756B99" w:rsidRPr="0038531F" w:rsidRDefault="00756B99" w:rsidP="001248FD">
      <w:pPr>
        <w:keepNext/>
        <w:numPr>
          <w:ilvl w:val="1"/>
          <w:numId w:val="11"/>
        </w:numPr>
        <w:tabs>
          <w:tab w:val="left" w:pos="1134"/>
        </w:tabs>
        <w:spacing w:before="200" w:after="200"/>
        <w:ind w:left="709" w:firstLine="0"/>
        <w:outlineLvl w:val="1"/>
        <w:rPr>
          <w:caps/>
          <w:noProof/>
        </w:rPr>
      </w:pPr>
      <w:r w:rsidRPr="0038531F">
        <w:rPr>
          <w:noProof/>
        </w:rPr>
        <w:t>Numunenin</w:t>
      </w:r>
      <w:r w:rsidRPr="0038531F">
        <w:rPr>
          <w:caps/>
          <w:noProof/>
          <w:spacing w:val="20"/>
        </w:rPr>
        <w:t xml:space="preserve"> </w:t>
      </w:r>
      <w:r w:rsidRPr="0038531F">
        <w:rPr>
          <w:noProof/>
        </w:rPr>
        <w:t>alındığı</w:t>
      </w:r>
      <w:r w:rsidRPr="0038531F">
        <w:rPr>
          <w:caps/>
          <w:noProof/>
          <w:spacing w:val="17"/>
        </w:rPr>
        <w:t xml:space="preserve"> </w:t>
      </w:r>
      <w:r w:rsidRPr="0038531F">
        <w:rPr>
          <w:noProof/>
          <w:spacing w:val="-2"/>
        </w:rPr>
        <w:t>tarih</w:t>
      </w:r>
    </w:p>
    <w:p w14:paraId="6362B933" w14:textId="77777777" w:rsidR="00756B99" w:rsidRPr="0038531F" w:rsidRDefault="00756B99" w:rsidP="001248FD">
      <w:pPr>
        <w:keepNext/>
        <w:numPr>
          <w:ilvl w:val="1"/>
          <w:numId w:val="11"/>
        </w:numPr>
        <w:tabs>
          <w:tab w:val="left" w:pos="1134"/>
        </w:tabs>
        <w:spacing w:before="200" w:after="200"/>
        <w:ind w:left="709" w:firstLine="0"/>
        <w:outlineLvl w:val="1"/>
        <w:rPr>
          <w:caps/>
          <w:noProof/>
        </w:rPr>
      </w:pPr>
      <w:r w:rsidRPr="0038531F">
        <w:rPr>
          <w:noProof/>
        </w:rPr>
        <w:t>Numunenin</w:t>
      </w:r>
      <w:r w:rsidRPr="0038531F">
        <w:rPr>
          <w:caps/>
          <w:noProof/>
          <w:spacing w:val="13"/>
        </w:rPr>
        <w:t xml:space="preserve"> </w:t>
      </w:r>
      <w:r w:rsidRPr="0038531F">
        <w:rPr>
          <w:noProof/>
        </w:rPr>
        <w:t>nereden</w:t>
      </w:r>
      <w:r w:rsidRPr="0038531F">
        <w:rPr>
          <w:caps/>
          <w:noProof/>
          <w:spacing w:val="12"/>
        </w:rPr>
        <w:t xml:space="preserve"> </w:t>
      </w:r>
      <w:r w:rsidRPr="0038531F">
        <w:rPr>
          <w:noProof/>
        </w:rPr>
        <w:t>alındığı</w:t>
      </w:r>
      <w:r w:rsidRPr="0038531F">
        <w:rPr>
          <w:caps/>
          <w:noProof/>
          <w:spacing w:val="11"/>
        </w:rPr>
        <w:t xml:space="preserve"> </w:t>
      </w:r>
      <w:r w:rsidRPr="0038531F">
        <w:rPr>
          <w:noProof/>
        </w:rPr>
        <w:t>(torba,</w:t>
      </w:r>
      <w:r w:rsidRPr="0038531F">
        <w:rPr>
          <w:caps/>
          <w:noProof/>
          <w:spacing w:val="13"/>
        </w:rPr>
        <w:t xml:space="preserve"> </w:t>
      </w:r>
      <w:r w:rsidRPr="0038531F">
        <w:rPr>
          <w:noProof/>
        </w:rPr>
        <w:t>palet</w:t>
      </w:r>
      <w:r w:rsidRPr="0038531F">
        <w:rPr>
          <w:caps/>
          <w:noProof/>
          <w:spacing w:val="14"/>
        </w:rPr>
        <w:t xml:space="preserve"> </w:t>
      </w:r>
      <w:r w:rsidRPr="0038531F">
        <w:rPr>
          <w:noProof/>
          <w:spacing w:val="-2"/>
        </w:rPr>
        <w:t>gibi)</w:t>
      </w:r>
    </w:p>
    <w:p w14:paraId="5D67B4DD" w14:textId="77777777" w:rsidR="00756B99" w:rsidRPr="0038531F" w:rsidRDefault="00756B99" w:rsidP="001248FD">
      <w:pPr>
        <w:keepNext/>
        <w:numPr>
          <w:ilvl w:val="1"/>
          <w:numId w:val="11"/>
        </w:numPr>
        <w:tabs>
          <w:tab w:val="left" w:pos="1134"/>
        </w:tabs>
        <w:spacing w:before="200" w:after="200"/>
        <w:ind w:left="709" w:firstLine="0"/>
        <w:outlineLvl w:val="1"/>
        <w:rPr>
          <w:caps/>
          <w:noProof/>
        </w:rPr>
      </w:pPr>
      <w:r w:rsidRPr="0038531F">
        <w:rPr>
          <w:noProof/>
        </w:rPr>
        <w:t>Üreticinin</w:t>
      </w:r>
      <w:r w:rsidRPr="0038531F">
        <w:rPr>
          <w:caps/>
          <w:noProof/>
          <w:spacing w:val="8"/>
        </w:rPr>
        <w:t xml:space="preserve"> </w:t>
      </w:r>
      <w:r w:rsidRPr="0038531F">
        <w:rPr>
          <w:noProof/>
        </w:rPr>
        <w:t>ünvanı</w:t>
      </w:r>
      <w:r w:rsidRPr="0038531F">
        <w:rPr>
          <w:caps/>
          <w:noProof/>
          <w:spacing w:val="9"/>
        </w:rPr>
        <w:t xml:space="preserve"> </w:t>
      </w:r>
      <w:r w:rsidRPr="0038531F">
        <w:rPr>
          <w:noProof/>
        </w:rPr>
        <w:t>ve</w:t>
      </w:r>
      <w:r w:rsidRPr="0038531F">
        <w:rPr>
          <w:caps/>
          <w:noProof/>
          <w:spacing w:val="8"/>
        </w:rPr>
        <w:t xml:space="preserve"> </w:t>
      </w:r>
      <w:r w:rsidRPr="0038531F">
        <w:rPr>
          <w:noProof/>
          <w:spacing w:val="-4"/>
        </w:rPr>
        <w:t>yeri</w:t>
      </w:r>
    </w:p>
    <w:bookmarkEnd w:id="5"/>
    <w:p w14:paraId="6E926C3B" w14:textId="77777777" w:rsidR="00756B99" w:rsidRPr="0038531F" w:rsidRDefault="00756B99" w:rsidP="00756B99">
      <w:pPr>
        <w:keepNext/>
        <w:spacing w:before="200" w:after="200"/>
        <w:outlineLvl w:val="1"/>
        <w:rPr>
          <w:noProof/>
        </w:rPr>
      </w:pPr>
    </w:p>
    <w:p w14:paraId="4527745F" w14:textId="77777777" w:rsidR="00A224E3" w:rsidRPr="0038531F" w:rsidRDefault="00A224E3" w:rsidP="00DF4ACE">
      <w:pPr>
        <w:pStyle w:val="Paragraf"/>
        <w:ind w:left="709"/>
      </w:pPr>
    </w:p>
    <w:p w14:paraId="68901BD7" w14:textId="77777777" w:rsidR="00A224E3" w:rsidRPr="0038531F" w:rsidRDefault="00A224E3" w:rsidP="00DF4ACE">
      <w:pPr>
        <w:pStyle w:val="Paragraf"/>
        <w:ind w:left="709"/>
      </w:pPr>
    </w:p>
    <w:p w14:paraId="3FB1D2E5" w14:textId="77777777" w:rsidR="00756B99" w:rsidRPr="0038531F" w:rsidRDefault="00756B99" w:rsidP="00DF4ACE">
      <w:pPr>
        <w:pStyle w:val="Paragraf"/>
        <w:ind w:left="709"/>
      </w:pPr>
    </w:p>
    <w:p w14:paraId="71DEE0BC" w14:textId="77777777" w:rsidR="00756B99" w:rsidRPr="0038531F" w:rsidRDefault="00756B99" w:rsidP="00DF4ACE">
      <w:pPr>
        <w:pStyle w:val="Paragraf"/>
        <w:ind w:left="709"/>
      </w:pPr>
    </w:p>
    <w:p w14:paraId="265FFA41" w14:textId="77777777" w:rsidR="00756B99" w:rsidRPr="0038531F" w:rsidRDefault="00756B99" w:rsidP="00DF4ACE">
      <w:pPr>
        <w:pStyle w:val="Paragraf"/>
        <w:ind w:left="709"/>
      </w:pPr>
    </w:p>
    <w:p w14:paraId="4A71B4F3" w14:textId="77777777" w:rsidR="00756B99" w:rsidRPr="0038531F" w:rsidRDefault="00756B99" w:rsidP="00DF4ACE">
      <w:pPr>
        <w:pStyle w:val="Paragraf"/>
        <w:ind w:left="709"/>
      </w:pPr>
    </w:p>
    <w:p w14:paraId="7CE03C93" w14:textId="77777777" w:rsidR="00756B99" w:rsidRPr="0038531F" w:rsidRDefault="00756B99" w:rsidP="00DF4ACE">
      <w:pPr>
        <w:pStyle w:val="Paragraf"/>
        <w:ind w:left="709"/>
      </w:pPr>
    </w:p>
    <w:p w14:paraId="08173E0E" w14:textId="77777777" w:rsidR="00756B99" w:rsidRPr="0038531F" w:rsidRDefault="00756B99" w:rsidP="00DF4ACE">
      <w:pPr>
        <w:pStyle w:val="Paragraf"/>
        <w:ind w:left="709"/>
      </w:pPr>
    </w:p>
    <w:p w14:paraId="65E75A75" w14:textId="77777777" w:rsidR="00756B99" w:rsidRPr="0038531F" w:rsidRDefault="00756B99" w:rsidP="00DF4ACE">
      <w:pPr>
        <w:pStyle w:val="Paragraf"/>
        <w:ind w:left="709"/>
      </w:pPr>
    </w:p>
    <w:p w14:paraId="71C0D7DB" w14:textId="77777777" w:rsidR="00756B99" w:rsidRPr="0038531F" w:rsidRDefault="00756B99" w:rsidP="00DF4ACE">
      <w:pPr>
        <w:pStyle w:val="Paragraf"/>
        <w:ind w:left="709"/>
      </w:pPr>
    </w:p>
    <w:p w14:paraId="5FBF492C" w14:textId="77777777" w:rsidR="00756B99" w:rsidRPr="0038531F" w:rsidRDefault="00756B99" w:rsidP="00DF4ACE">
      <w:pPr>
        <w:pStyle w:val="Paragraf"/>
        <w:ind w:left="709"/>
      </w:pPr>
    </w:p>
    <w:p w14:paraId="32EC593F" w14:textId="77777777" w:rsidR="00756B99" w:rsidRPr="0038531F" w:rsidRDefault="00756B99" w:rsidP="00DF4ACE">
      <w:pPr>
        <w:pStyle w:val="Paragraf"/>
        <w:ind w:left="709"/>
      </w:pPr>
    </w:p>
    <w:p w14:paraId="1E84F6C6" w14:textId="77777777" w:rsidR="00756B99" w:rsidRPr="0038531F" w:rsidRDefault="00756B99" w:rsidP="00DF4ACE">
      <w:pPr>
        <w:pStyle w:val="Paragraf"/>
        <w:ind w:left="709"/>
      </w:pPr>
    </w:p>
    <w:p w14:paraId="71780417" w14:textId="77777777" w:rsidR="00756B99" w:rsidRPr="0038531F" w:rsidRDefault="00756B99" w:rsidP="00DF4ACE">
      <w:pPr>
        <w:pStyle w:val="Paragraf"/>
        <w:ind w:left="709"/>
      </w:pPr>
    </w:p>
    <w:p w14:paraId="670B8707" w14:textId="022C4C2B" w:rsidR="00756B99" w:rsidRDefault="00756B99" w:rsidP="00756B99">
      <w:pPr>
        <w:pStyle w:val="Paragraf"/>
        <w:ind w:left="709"/>
        <w:jc w:val="center"/>
      </w:pPr>
      <w:r w:rsidRPr="0038531F">
        <w:rPr>
          <w:noProof/>
        </w:rPr>
        <w:lastRenderedPageBreak/>
        <w:drawing>
          <wp:inline distT="0" distB="0" distL="0" distR="0" wp14:anchorId="10787B58" wp14:editId="22D156B0">
            <wp:extent cx="2725420" cy="6809740"/>
            <wp:effectExtent l="0" t="0" r="6985"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25420" cy="6809740"/>
                    </a:xfrm>
                    <a:prstGeom prst="rect">
                      <a:avLst/>
                    </a:prstGeom>
                    <a:noFill/>
                  </pic:spPr>
                </pic:pic>
              </a:graphicData>
            </a:graphic>
          </wp:inline>
        </w:drawing>
      </w:r>
    </w:p>
    <w:p w14:paraId="7872C1EB" w14:textId="65864C55" w:rsidR="00D17EBC" w:rsidRDefault="00D17EBC" w:rsidP="00756B99">
      <w:pPr>
        <w:pStyle w:val="Paragraf"/>
        <w:ind w:left="709"/>
        <w:jc w:val="center"/>
      </w:pPr>
    </w:p>
    <w:p w14:paraId="6C2B424D" w14:textId="529B739D" w:rsidR="00D17EBC" w:rsidRDefault="00D17EBC" w:rsidP="00756B99">
      <w:pPr>
        <w:pStyle w:val="Paragraf"/>
        <w:ind w:left="709"/>
        <w:jc w:val="center"/>
      </w:pPr>
    </w:p>
    <w:p w14:paraId="30AF40C0" w14:textId="77777777" w:rsidR="00D17EBC" w:rsidRPr="0038531F" w:rsidRDefault="00D17EBC" w:rsidP="00756B99">
      <w:pPr>
        <w:pStyle w:val="Paragraf"/>
        <w:ind w:left="709"/>
        <w:jc w:val="center"/>
      </w:pPr>
    </w:p>
    <w:p w14:paraId="242F00D3" w14:textId="77777777" w:rsidR="00756B99" w:rsidRPr="0038531F" w:rsidRDefault="00756B99" w:rsidP="00756B99">
      <w:pPr>
        <w:pStyle w:val="Paragraf"/>
        <w:ind w:left="709"/>
        <w:jc w:val="center"/>
      </w:pPr>
    </w:p>
    <w:p w14:paraId="669808CF" w14:textId="3969D189" w:rsidR="00FE4E75" w:rsidRPr="005C1EED" w:rsidRDefault="005C1EED" w:rsidP="005C1EED">
      <w:pPr>
        <w:pStyle w:val="Balk1"/>
        <w:tabs>
          <w:tab w:val="clear" w:pos="1409"/>
          <w:tab w:val="num" w:pos="709"/>
        </w:tabs>
        <w:ind w:hanging="1409"/>
      </w:pPr>
      <w:r w:rsidRPr="005C1EED">
        <w:t>KİMYASAL ETİKET ŞARTNAMESİ</w:t>
      </w:r>
    </w:p>
    <w:p w14:paraId="2527484F" w14:textId="77777777" w:rsidR="007E38B7" w:rsidRPr="0038531F" w:rsidRDefault="007E38B7" w:rsidP="007E38B7">
      <w:pPr>
        <w:numPr>
          <w:ilvl w:val="1"/>
          <w:numId w:val="2"/>
        </w:numPr>
        <w:tabs>
          <w:tab w:val="clear" w:pos="1125"/>
          <w:tab w:val="num" w:pos="709"/>
          <w:tab w:val="num" w:pos="1835"/>
        </w:tabs>
        <w:spacing w:after="100"/>
        <w:ind w:left="1835" w:hanging="1835"/>
        <w:jc w:val="both"/>
        <w:rPr>
          <w:b/>
          <w:lang w:val="en-US"/>
        </w:rPr>
      </w:pPr>
      <w:r w:rsidRPr="0038531F">
        <w:rPr>
          <w:b/>
          <w:lang w:val="en-US"/>
        </w:rPr>
        <w:lastRenderedPageBreak/>
        <w:t>ETİKETLEME</w:t>
      </w:r>
    </w:p>
    <w:p w14:paraId="6F0DD29E" w14:textId="77777777" w:rsidR="007E38B7" w:rsidRPr="0038531F" w:rsidRDefault="007E38B7" w:rsidP="007E38B7">
      <w:pPr>
        <w:tabs>
          <w:tab w:val="num" w:pos="709"/>
        </w:tabs>
        <w:spacing w:after="100"/>
        <w:ind w:left="709"/>
        <w:jc w:val="both"/>
      </w:pPr>
      <w:r w:rsidRPr="0038531F">
        <w:t>Aşağıdaki bilgiler paletlerin, palete sarılı olan torbaların ve metal/poliüretan varillerin üzerine okunaklı ve silinmez bir şekilde yazılmalıdır:</w:t>
      </w:r>
    </w:p>
    <w:p w14:paraId="0055E207" w14:textId="77777777" w:rsidR="007E38B7" w:rsidRPr="0038531F" w:rsidRDefault="007E38B7" w:rsidP="00547B39">
      <w:pPr>
        <w:numPr>
          <w:ilvl w:val="1"/>
          <w:numId w:val="17"/>
        </w:numPr>
        <w:tabs>
          <w:tab w:val="left" w:pos="1134"/>
        </w:tabs>
        <w:spacing w:after="100"/>
        <w:ind w:left="709" w:firstLine="0"/>
        <w:jc w:val="both"/>
      </w:pPr>
      <w:r w:rsidRPr="0038531F">
        <w:t>Kimyasalın Adı</w:t>
      </w:r>
    </w:p>
    <w:p w14:paraId="79CCC5EF" w14:textId="77777777" w:rsidR="007E38B7" w:rsidRPr="0038531F" w:rsidRDefault="007E38B7" w:rsidP="00547B39">
      <w:pPr>
        <w:numPr>
          <w:ilvl w:val="1"/>
          <w:numId w:val="17"/>
        </w:numPr>
        <w:tabs>
          <w:tab w:val="left" w:pos="1134"/>
        </w:tabs>
        <w:spacing w:after="100"/>
        <w:ind w:left="709" w:firstLine="0"/>
        <w:jc w:val="both"/>
      </w:pPr>
      <w:r w:rsidRPr="0038531F">
        <w:t>Şirketin Ticaret Adı, Adresi</w:t>
      </w:r>
    </w:p>
    <w:p w14:paraId="3FD26626" w14:textId="77777777" w:rsidR="007E38B7" w:rsidRPr="0038531F" w:rsidRDefault="007E38B7" w:rsidP="00547B39">
      <w:pPr>
        <w:numPr>
          <w:ilvl w:val="1"/>
          <w:numId w:val="17"/>
        </w:numPr>
        <w:tabs>
          <w:tab w:val="left" w:pos="1134"/>
        </w:tabs>
        <w:spacing w:after="100"/>
        <w:ind w:left="709" w:firstLine="0"/>
        <w:jc w:val="both"/>
      </w:pPr>
      <w:r w:rsidRPr="0038531F">
        <w:t xml:space="preserve">Net Miktar </w:t>
      </w:r>
    </w:p>
    <w:p w14:paraId="05A59F7E" w14:textId="77777777" w:rsidR="007E38B7" w:rsidRPr="0038531F" w:rsidRDefault="007E38B7" w:rsidP="00547B39">
      <w:pPr>
        <w:numPr>
          <w:ilvl w:val="1"/>
          <w:numId w:val="17"/>
        </w:numPr>
        <w:tabs>
          <w:tab w:val="left" w:pos="1134"/>
        </w:tabs>
        <w:spacing w:after="100"/>
        <w:ind w:left="709" w:firstLine="0"/>
        <w:jc w:val="both"/>
      </w:pPr>
      <w:r w:rsidRPr="0038531F">
        <w:t xml:space="preserve">Üretim Tarihi ve Son Kullanma Tarihi </w:t>
      </w:r>
    </w:p>
    <w:p w14:paraId="3DE45687" w14:textId="77777777" w:rsidR="007E38B7" w:rsidRPr="0038531F" w:rsidRDefault="007E38B7" w:rsidP="00547B39">
      <w:pPr>
        <w:numPr>
          <w:ilvl w:val="1"/>
          <w:numId w:val="17"/>
        </w:numPr>
        <w:tabs>
          <w:tab w:val="left" w:pos="1134"/>
        </w:tabs>
        <w:spacing w:after="100"/>
        <w:ind w:left="709" w:firstLine="0"/>
        <w:jc w:val="both"/>
      </w:pPr>
      <w:r w:rsidRPr="0038531F">
        <w:t xml:space="preserve">Tehlikeli Kimyasallara İlişkin Uyarı Sembolleri ve Anlamları </w:t>
      </w:r>
    </w:p>
    <w:p w14:paraId="7BD843E5" w14:textId="77777777" w:rsidR="007E38B7" w:rsidRPr="0038531F" w:rsidRDefault="007E38B7" w:rsidP="007E38B7">
      <w:pPr>
        <w:tabs>
          <w:tab w:val="num" w:pos="709"/>
        </w:tabs>
        <w:spacing w:after="100"/>
        <w:ind w:left="709"/>
        <w:jc w:val="both"/>
      </w:pPr>
    </w:p>
    <w:p w14:paraId="6089986E" w14:textId="599213F0" w:rsidR="008E601C" w:rsidRDefault="007E38B7" w:rsidP="004F2429">
      <w:pPr>
        <w:tabs>
          <w:tab w:val="num" w:pos="709"/>
        </w:tabs>
        <w:spacing w:after="100"/>
        <w:ind w:left="709"/>
        <w:jc w:val="both"/>
      </w:pPr>
      <w:r w:rsidRPr="0038531F">
        <w:t xml:space="preserve">Söz konusu etiketlemeler kimyasalın İdare’ye teslimine müteakip kapalı depolarda veya açık alanda tüm doğa şartlarına en az 2 yıl dayanacak şekilde imal edilmelidir. Kimyasalın tesliminden 2 yıl süre geçmeden etiketlemesi deforme olan, okunması imkansızlaşan kimyasallar için İdare tarafından tutanak tutularak firmaya yönelik yaptırımlara gidilmesi hakkını saklı tutar. </w:t>
      </w:r>
    </w:p>
    <w:p w14:paraId="267CBAD5" w14:textId="77777777" w:rsidR="008E601C" w:rsidRPr="008E601C" w:rsidRDefault="008E601C" w:rsidP="008E601C">
      <w:pPr>
        <w:numPr>
          <w:ilvl w:val="0"/>
          <w:numId w:val="2"/>
        </w:numPr>
        <w:tabs>
          <w:tab w:val="clear" w:pos="1409"/>
          <w:tab w:val="num" w:pos="709"/>
        </w:tabs>
        <w:spacing w:before="240" w:after="240"/>
        <w:ind w:hanging="1409"/>
        <w:outlineLvl w:val="0"/>
        <w:rPr>
          <w:b/>
          <w:caps/>
          <w:sz w:val="24"/>
        </w:rPr>
      </w:pPr>
      <w:bookmarkStart w:id="7" w:name="_Hlk209011443"/>
      <w:r w:rsidRPr="008E601C">
        <w:rPr>
          <w:b/>
          <w:caps/>
          <w:sz w:val="24"/>
        </w:rPr>
        <w:t>BİG BAG TORBA ŞARTNAMESİ</w:t>
      </w:r>
    </w:p>
    <w:p w14:paraId="1A183BCC" w14:textId="77777777" w:rsidR="008E601C" w:rsidRPr="008E601C" w:rsidRDefault="008E601C" w:rsidP="008E601C">
      <w:pPr>
        <w:keepNext/>
        <w:numPr>
          <w:ilvl w:val="1"/>
          <w:numId w:val="2"/>
        </w:numPr>
        <w:tabs>
          <w:tab w:val="clear" w:pos="1125"/>
          <w:tab w:val="num" w:pos="1835"/>
          <w:tab w:val="num" w:pos="6512"/>
        </w:tabs>
        <w:spacing w:before="200" w:after="200"/>
        <w:ind w:left="709" w:hanging="709"/>
        <w:jc w:val="both"/>
        <w:outlineLvl w:val="1"/>
        <w:rPr>
          <w:b/>
          <w:caps/>
          <w:noProof/>
          <w:lang w:eastAsia="tr-TR"/>
        </w:rPr>
      </w:pPr>
      <w:r w:rsidRPr="008E601C">
        <w:rPr>
          <w:b/>
          <w:noProof/>
          <w:lang w:eastAsia="tr-TR"/>
        </w:rPr>
        <w:t>GÖRÜNÜŞ</w:t>
      </w:r>
    </w:p>
    <w:p w14:paraId="2EBAC05A" w14:textId="77777777" w:rsidR="008E601C" w:rsidRPr="008E601C" w:rsidRDefault="008E601C" w:rsidP="008E601C">
      <w:pPr>
        <w:keepNext/>
        <w:numPr>
          <w:ilvl w:val="0"/>
          <w:numId w:val="32"/>
        </w:numPr>
        <w:spacing w:before="100" w:beforeAutospacing="1" w:after="100" w:afterAutospacing="1" w:line="276" w:lineRule="auto"/>
        <w:ind w:left="1134" w:hanging="425"/>
        <w:jc w:val="both"/>
        <w:outlineLvl w:val="1"/>
        <w:rPr>
          <w:noProof/>
          <w:lang w:eastAsia="tr-TR"/>
        </w:rPr>
      </w:pPr>
      <w:r w:rsidRPr="008E601C">
        <w:rPr>
          <w:noProof/>
          <w:lang w:eastAsia="tr-TR"/>
        </w:rPr>
        <w:t>Torbalar düzgün ve simetrik görünümlü olmalı, yırtık, buruşuk, delik, ezik, dikiş hatalı olmamalı,</w:t>
      </w:r>
      <w:r w:rsidRPr="008E601C">
        <w:rPr>
          <w:caps/>
          <w:noProof/>
          <w:lang w:eastAsia="tr-TR"/>
        </w:rPr>
        <w:t xml:space="preserve"> </w:t>
      </w:r>
      <w:r w:rsidRPr="008E601C">
        <w:rPr>
          <w:noProof/>
          <w:lang w:eastAsia="tr-TR"/>
        </w:rPr>
        <w:t>yabancı madde ve kirliliklerle kullanımı engelleyecek türden kusurlar ihtiva etmemelidir</w:t>
      </w:r>
      <w:r w:rsidRPr="008E601C">
        <w:rPr>
          <w:caps/>
          <w:noProof/>
          <w:lang w:eastAsia="tr-TR"/>
        </w:rPr>
        <w:t>.</w:t>
      </w:r>
    </w:p>
    <w:p w14:paraId="4D71FBDC" w14:textId="77777777" w:rsidR="008E601C" w:rsidRPr="008E601C" w:rsidRDefault="008E601C" w:rsidP="008E601C">
      <w:pPr>
        <w:keepNext/>
        <w:numPr>
          <w:ilvl w:val="0"/>
          <w:numId w:val="32"/>
        </w:numPr>
        <w:spacing w:before="100" w:beforeAutospacing="1" w:after="100" w:afterAutospacing="1" w:line="276" w:lineRule="auto"/>
        <w:ind w:left="1134" w:hanging="425"/>
        <w:jc w:val="both"/>
        <w:outlineLvl w:val="1"/>
        <w:rPr>
          <w:noProof/>
          <w:lang w:eastAsia="tr-TR"/>
        </w:rPr>
      </w:pPr>
      <w:r w:rsidRPr="008E601C">
        <w:rPr>
          <w:noProof/>
          <w:lang w:eastAsia="tr-TR"/>
        </w:rPr>
        <w:t xml:space="preserve">Sipariş edilen partilerdeki torbalar aynı renkte ve renk tonunda olmalıdır. </w:t>
      </w:r>
    </w:p>
    <w:p w14:paraId="28D8057C" w14:textId="77777777" w:rsidR="008E601C" w:rsidRPr="008E601C" w:rsidRDefault="008E601C" w:rsidP="008E601C">
      <w:pPr>
        <w:keepNext/>
        <w:numPr>
          <w:ilvl w:val="0"/>
          <w:numId w:val="32"/>
        </w:numPr>
        <w:spacing w:before="100" w:beforeAutospacing="1" w:after="100" w:afterAutospacing="1" w:line="276" w:lineRule="auto"/>
        <w:ind w:left="1134" w:hanging="425"/>
        <w:outlineLvl w:val="1"/>
        <w:rPr>
          <w:noProof/>
          <w:lang w:eastAsia="tr-TR"/>
        </w:rPr>
      </w:pPr>
      <w:r w:rsidRPr="008E601C">
        <w:rPr>
          <w:noProof/>
          <w:lang w:eastAsia="tr-TR"/>
        </w:rPr>
        <w:t xml:space="preserve">Ölçüler En 95 cm, Boy 95 cm, Yükseklik  120 cm olmalıdır.                                                             </w:t>
      </w:r>
    </w:p>
    <w:p w14:paraId="0257225E" w14:textId="77777777" w:rsidR="008E601C" w:rsidRPr="008E601C" w:rsidRDefault="008E601C" w:rsidP="008E601C">
      <w:pPr>
        <w:keepNext/>
        <w:numPr>
          <w:ilvl w:val="0"/>
          <w:numId w:val="32"/>
        </w:numPr>
        <w:spacing w:before="100" w:beforeAutospacing="1" w:after="100" w:afterAutospacing="1" w:line="276" w:lineRule="auto"/>
        <w:ind w:left="1134" w:hanging="425"/>
        <w:outlineLvl w:val="1"/>
        <w:rPr>
          <w:noProof/>
          <w:lang w:eastAsia="tr-TR"/>
        </w:rPr>
      </w:pPr>
      <w:r w:rsidRPr="008E601C">
        <w:rPr>
          <w:noProof/>
          <w:lang w:eastAsia="tr-TR"/>
        </w:rPr>
        <w:t>Sadece Barit kimyasalı için ölçüler En 90 cm, Boy 90 cm, Yükseklik  100 cm olmalıdır.</w:t>
      </w:r>
    </w:p>
    <w:p w14:paraId="63CE2C17" w14:textId="77777777" w:rsidR="008E601C" w:rsidRPr="008E601C" w:rsidRDefault="008E601C" w:rsidP="008E601C">
      <w:pPr>
        <w:keepNext/>
        <w:numPr>
          <w:ilvl w:val="1"/>
          <w:numId w:val="2"/>
        </w:numPr>
        <w:tabs>
          <w:tab w:val="clear" w:pos="1125"/>
          <w:tab w:val="num" w:pos="1276"/>
          <w:tab w:val="num" w:pos="1835"/>
          <w:tab w:val="num" w:pos="6512"/>
        </w:tabs>
        <w:spacing w:before="200" w:after="200"/>
        <w:ind w:left="709" w:hanging="709"/>
        <w:jc w:val="both"/>
        <w:outlineLvl w:val="1"/>
        <w:rPr>
          <w:b/>
          <w:noProof/>
        </w:rPr>
      </w:pPr>
      <w:r w:rsidRPr="008E601C">
        <w:rPr>
          <w:b/>
          <w:noProof/>
        </w:rPr>
        <w:t>SIZDIRMAZLIK</w:t>
      </w:r>
    </w:p>
    <w:p w14:paraId="777E542F" w14:textId="77777777" w:rsidR="008E601C" w:rsidRPr="008E601C" w:rsidRDefault="008E601C" w:rsidP="008E601C">
      <w:pPr>
        <w:widowControl w:val="0"/>
        <w:numPr>
          <w:ilvl w:val="0"/>
          <w:numId w:val="33"/>
        </w:numPr>
        <w:autoSpaceDE w:val="0"/>
        <w:autoSpaceDN w:val="0"/>
        <w:spacing w:after="100"/>
        <w:ind w:left="1134" w:hanging="425"/>
        <w:jc w:val="both"/>
      </w:pPr>
      <w:proofErr w:type="spellStart"/>
      <w:r w:rsidRPr="008E601C">
        <w:t>Big</w:t>
      </w:r>
      <w:proofErr w:type="spellEnd"/>
      <w:r w:rsidRPr="008E601C">
        <w:t xml:space="preserve"> </w:t>
      </w:r>
      <w:proofErr w:type="spellStart"/>
      <w:r w:rsidRPr="008E601C">
        <w:t>bag</w:t>
      </w:r>
      <w:proofErr w:type="spellEnd"/>
      <w:r w:rsidRPr="008E601C">
        <w:t xml:space="preserve"> torbalar su ve hava sızdırmazlığı sağlamak için Polietilen iç naylon torbaya sahip olmalı, iç naylon torbalar dış torba ile birleşik veya bağımsız verilebilir. Torbanın ihtiva ettiği kimyasalın her tür hava şartına karşı korunması için dış </w:t>
      </w:r>
      <w:proofErr w:type="spellStart"/>
      <w:r w:rsidRPr="008E601C">
        <w:t>Polipropilen</w:t>
      </w:r>
      <w:proofErr w:type="spellEnd"/>
      <w:r w:rsidRPr="008E601C">
        <w:t xml:space="preserve"> torbanın ve Polietilen iç naylonun dolum bacası kapalı olacak şekilde sevk edilmelidir.  Boşaltım bacası talep edilmemektedir. </w:t>
      </w:r>
    </w:p>
    <w:p w14:paraId="44707A26" w14:textId="77777777" w:rsidR="008E601C" w:rsidRPr="008E601C" w:rsidRDefault="008E601C" w:rsidP="008E601C">
      <w:pPr>
        <w:keepNext/>
        <w:numPr>
          <w:ilvl w:val="1"/>
          <w:numId w:val="2"/>
        </w:numPr>
        <w:tabs>
          <w:tab w:val="clear" w:pos="1125"/>
          <w:tab w:val="num" w:pos="1418"/>
          <w:tab w:val="num" w:pos="1835"/>
          <w:tab w:val="num" w:pos="6512"/>
        </w:tabs>
        <w:spacing w:before="200" w:after="200"/>
        <w:ind w:left="709" w:hanging="709"/>
        <w:jc w:val="both"/>
        <w:outlineLvl w:val="1"/>
        <w:rPr>
          <w:b/>
          <w:caps/>
          <w:noProof/>
        </w:rPr>
      </w:pPr>
      <w:r w:rsidRPr="008E601C">
        <w:rPr>
          <w:b/>
          <w:noProof/>
        </w:rPr>
        <w:t>MALZEME CİNSİ</w:t>
      </w:r>
    </w:p>
    <w:p w14:paraId="2A0ACD03" w14:textId="77777777" w:rsidR="008E601C" w:rsidRPr="008E601C" w:rsidRDefault="008E601C" w:rsidP="008E601C">
      <w:pPr>
        <w:widowControl w:val="0"/>
        <w:numPr>
          <w:ilvl w:val="0"/>
          <w:numId w:val="33"/>
        </w:numPr>
        <w:autoSpaceDE w:val="0"/>
        <w:autoSpaceDN w:val="0"/>
        <w:spacing w:after="100"/>
        <w:ind w:left="1134" w:hanging="425"/>
        <w:jc w:val="both"/>
      </w:pPr>
      <w:r w:rsidRPr="008E601C">
        <w:t>Torbaların ana gövde ve doldurma ağzı dikişleri sızdırmaz olmalıdır. Torbaların doldurma ağzında hiçbir şekilde; sızdırma, delinme, yırtılma ve patlama olmamalıdır.</w:t>
      </w:r>
    </w:p>
    <w:p w14:paraId="7B67B152" w14:textId="77777777" w:rsidR="008E601C" w:rsidRPr="008E601C" w:rsidRDefault="008E601C" w:rsidP="008E601C">
      <w:pPr>
        <w:widowControl w:val="0"/>
        <w:numPr>
          <w:ilvl w:val="0"/>
          <w:numId w:val="33"/>
        </w:numPr>
        <w:autoSpaceDE w:val="0"/>
        <w:autoSpaceDN w:val="0"/>
        <w:spacing w:after="100"/>
        <w:ind w:left="1134" w:hanging="425"/>
        <w:jc w:val="both"/>
      </w:pPr>
      <w:r w:rsidRPr="008E601C">
        <w:t xml:space="preserve">Alt bağlama şeridi gövdeden en az 25 cm. mesafede dikilmiş, en az 30 cm çapında olmalıdır. </w:t>
      </w:r>
    </w:p>
    <w:p w14:paraId="540A90B2" w14:textId="77777777" w:rsidR="008E601C" w:rsidRPr="008E601C" w:rsidRDefault="008E601C" w:rsidP="008E601C">
      <w:pPr>
        <w:spacing w:after="100"/>
        <w:jc w:val="both"/>
      </w:pPr>
    </w:p>
    <w:p w14:paraId="345DEAE2" w14:textId="77777777" w:rsidR="008E601C" w:rsidRPr="008E601C" w:rsidRDefault="008E601C" w:rsidP="008E601C">
      <w:pPr>
        <w:tabs>
          <w:tab w:val="left" w:pos="709"/>
        </w:tabs>
        <w:spacing w:after="100"/>
        <w:ind w:firstLine="851"/>
        <w:jc w:val="both"/>
      </w:pPr>
      <w:r w:rsidRPr="008E601C">
        <w:t xml:space="preserve">Kumaş </w:t>
      </w:r>
      <w:r w:rsidRPr="008E601C">
        <w:tab/>
      </w:r>
      <w:r w:rsidRPr="008E601C">
        <w:tab/>
      </w:r>
      <w:r w:rsidRPr="008E601C">
        <w:tab/>
      </w:r>
      <w:r w:rsidRPr="008E601C">
        <w:tab/>
        <w:t xml:space="preserve">: Dokunmuş </w:t>
      </w:r>
      <w:proofErr w:type="spellStart"/>
      <w:r w:rsidRPr="008E601C">
        <w:t>PoliPropilen</w:t>
      </w:r>
      <w:proofErr w:type="spellEnd"/>
      <w:r w:rsidRPr="008E601C">
        <w:t>, Doğal Beyaz Renk</w:t>
      </w:r>
    </w:p>
    <w:p w14:paraId="1208C15D" w14:textId="77777777" w:rsidR="008E601C" w:rsidRPr="008E601C" w:rsidRDefault="008E601C" w:rsidP="008E601C">
      <w:pPr>
        <w:spacing w:after="100"/>
        <w:ind w:firstLine="851"/>
        <w:jc w:val="both"/>
      </w:pPr>
      <w:r w:rsidRPr="008E601C">
        <w:t xml:space="preserve">Katkı </w:t>
      </w:r>
      <w:r w:rsidRPr="008E601C">
        <w:tab/>
      </w:r>
      <w:r w:rsidRPr="008E601C">
        <w:tab/>
      </w:r>
      <w:r w:rsidRPr="008E601C">
        <w:tab/>
      </w:r>
      <w:r w:rsidRPr="008E601C">
        <w:tab/>
      </w:r>
      <w:r w:rsidRPr="008E601C">
        <w:tab/>
        <w:t xml:space="preserve">: UV </w:t>
      </w:r>
      <w:proofErr w:type="gramStart"/>
      <w:r w:rsidRPr="008E601C">
        <w:t>Katkılı -</w:t>
      </w:r>
      <w:proofErr w:type="gramEnd"/>
      <w:r w:rsidRPr="008E601C">
        <w:t xml:space="preserve"> Kalsit Oranı : </w:t>
      </w:r>
      <w:proofErr w:type="spellStart"/>
      <w:r w:rsidRPr="008E601C">
        <w:t>Max</w:t>
      </w:r>
      <w:proofErr w:type="spellEnd"/>
      <w:r w:rsidRPr="008E601C">
        <w:t>. %3</w:t>
      </w:r>
    </w:p>
    <w:p w14:paraId="74EEB76B" w14:textId="77777777" w:rsidR="008E601C" w:rsidRPr="008E601C" w:rsidRDefault="008E601C" w:rsidP="008E601C">
      <w:pPr>
        <w:spacing w:after="100"/>
        <w:ind w:firstLine="851"/>
        <w:jc w:val="both"/>
      </w:pPr>
      <w:r w:rsidRPr="008E601C">
        <w:t>Doldurma Ağzı İpi</w:t>
      </w:r>
      <w:r w:rsidRPr="008E601C">
        <w:tab/>
      </w:r>
      <w:r w:rsidRPr="008E601C">
        <w:tab/>
      </w:r>
      <w:r w:rsidRPr="008E601C">
        <w:tab/>
        <w:t>: B-LOCK Tolerans (Ağırlık Şartında</w:t>
      </w:r>
      <w:proofErr w:type="gramStart"/>
      <w:r w:rsidRPr="008E601C">
        <w:t>) :</w:t>
      </w:r>
      <w:proofErr w:type="gramEnd"/>
      <w:r w:rsidRPr="008E601C">
        <w:t xml:space="preserve"> ± % 1</w:t>
      </w:r>
    </w:p>
    <w:p w14:paraId="04FF6B47" w14:textId="77777777" w:rsidR="008E601C" w:rsidRPr="008E601C" w:rsidRDefault="008E601C" w:rsidP="008E601C">
      <w:pPr>
        <w:spacing w:after="100"/>
        <w:ind w:firstLine="851"/>
        <w:jc w:val="both"/>
      </w:pPr>
      <w:r w:rsidRPr="008E601C">
        <w:t xml:space="preserve">Torbaların yan, alt ve üst kumaşları </w:t>
      </w:r>
      <w:r w:rsidRPr="008E601C">
        <w:tab/>
        <w:t>: Ana gövde kumaşından olmalıdır.</w:t>
      </w:r>
    </w:p>
    <w:p w14:paraId="55C32961" w14:textId="77777777" w:rsidR="008E601C" w:rsidRPr="008E601C" w:rsidRDefault="008E601C" w:rsidP="008E601C">
      <w:pPr>
        <w:spacing w:after="100"/>
        <w:ind w:left="644" w:hanging="360"/>
        <w:jc w:val="both"/>
      </w:pPr>
    </w:p>
    <w:tbl>
      <w:tblPr>
        <w:tblStyle w:val="TabloKlavuzu"/>
        <w:tblW w:w="0" w:type="auto"/>
        <w:jc w:val="center"/>
        <w:tblLook w:val="04A0" w:firstRow="1" w:lastRow="0" w:firstColumn="1" w:lastColumn="0" w:noHBand="0" w:noVBand="1"/>
      </w:tblPr>
      <w:tblGrid>
        <w:gridCol w:w="1373"/>
        <w:gridCol w:w="2750"/>
        <w:gridCol w:w="2750"/>
      </w:tblGrid>
      <w:tr w:rsidR="008E601C" w:rsidRPr="008E601C" w14:paraId="23E34A6B" w14:textId="77777777" w:rsidTr="00FC5E20">
        <w:trPr>
          <w:trHeight w:val="292"/>
          <w:jc w:val="center"/>
        </w:trPr>
        <w:tc>
          <w:tcPr>
            <w:tcW w:w="1373" w:type="dxa"/>
            <w:vMerge w:val="restart"/>
            <w:vAlign w:val="center"/>
          </w:tcPr>
          <w:p w14:paraId="3B175CFC" w14:textId="77777777" w:rsidR="008E601C" w:rsidRPr="008E601C" w:rsidRDefault="008E601C" w:rsidP="008E601C">
            <w:pPr>
              <w:kinsoku w:val="0"/>
              <w:overflowPunct w:val="0"/>
              <w:autoSpaceDE w:val="0"/>
              <w:autoSpaceDN w:val="0"/>
              <w:adjustRightInd w:val="0"/>
              <w:jc w:val="center"/>
              <w:rPr>
                <w:lang w:eastAsia="tr-TR"/>
              </w:rPr>
            </w:pPr>
            <w:bookmarkStart w:id="8" w:name="1.4._İç_Naylon"/>
            <w:bookmarkStart w:id="9" w:name="1.5._Kaldırma_Kulpları"/>
            <w:bookmarkEnd w:id="8"/>
            <w:bookmarkEnd w:id="9"/>
            <w:r w:rsidRPr="008E601C">
              <w:rPr>
                <w:lang w:eastAsia="tr-TR"/>
              </w:rPr>
              <w:t>Ağırlık, kg</w:t>
            </w:r>
          </w:p>
        </w:tc>
        <w:tc>
          <w:tcPr>
            <w:tcW w:w="2750" w:type="dxa"/>
            <w:vAlign w:val="center"/>
          </w:tcPr>
          <w:p w14:paraId="0A56F4DC" w14:textId="77777777" w:rsidR="008E601C" w:rsidRPr="008E601C" w:rsidRDefault="008E601C" w:rsidP="008E601C">
            <w:pPr>
              <w:autoSpaceDE w:val="0"/>
              <w:autoSpaceDN w:val="0"/>
              <w:adjustRightInd w:val="0"/>
              <w:jc w:val="center"/>
              <w:rPr>
                <w:lang w:eastAsia="tr-TR"/>
              </w:rPr>
            </w:pPr>
            <w:r w:rsidRPr="008E601C">
              <w:rPr>
                <w:lang w:eastAsia="tr-TR"/>
              </w:rPr>
              <w:t>Ana Gövde Kumaşı</w:t>
            </w:r>
          </w:p>
          <w:p w14:paraId="44FC5012" w14:textId="77777777" w:rsidR="008E601C" w:rsidRPr="008E601C" w:rsidRDefault="008E601C" w:rsidP="008E601C">
            <w:pPr>
              <w:kinsoku w:val="0"/>
              <w:overflowPunct w:val="0"/>
              <w:autoSpaceDE w:val="0"/>
              <w:autoSpaceDN w:val="0"/>
              <w:adjustRightInd w:val="0"/>
              <w:jc w:val="center"/>
              <w:rPr>
                <w:lang w:eastAsia="tr-TR"/>
              </w:rPr>
            </w:pPr>
            <w:r w:rsidRPr="008E601C">
              <w:rPr>
                <w:lang w:eastAsia="tr-TR"/>
              </w:rPr>
              <w:t>Ağırlık Şartı, minimum</w:t>
            </w:r>
          </w:p>
        </w:tc>
        <w:tc>
          <w:tcPr>
            <w:tcW w:w="2750" w:type="dxa"/>
            <w:vAlign w:val="center"/>
          </w:tcPr>
          <w:p w14:paraId="1E98AC91" w14:textId="77777777" w:rsidR="008E601C" w:rsidRPr="008E601C" w:rsidRDefault="008E601C" w:rsidP="008E601C">
            <w:pPr>
              <w:autoSpaceDE w:val="0"/>
              <w:autoSpaceDN w:val="0"/>
              <w:adjustRightInd w:val="0"/>
              <w:jc w:val="center"/>
              <w:rPr>
                <w:lang w:eastAsia="tr-TR"/>
              </w:rPr>
            </w:pPr>
            <w:r w:rsidRPr="008E601C">
              <w:rPr>
                <w:lang w:eastAsia="tr-TR"/>
              </w:rPr>
              <w:t>Doldurma Ağzı</w:t>
            </w:r>
          </w:p>
          <w:p w14:paraId="6220EAF9" w14:textId="77777777" w:rsidR="008E601C" w:rsidRPr="008E601C" w:rsidRDefault="008E601C" w:rsidP="008E601C">
            <w:pPr>
              <w:kinsoku w:val="0"/>
              <w:overflowPunct w:val="0"/>
              <w:autoSpaceDE w:val="0"/>
              <w:autoSpaceDN w:val="0"/>
              <w:adjustRightInd w:val="0"/>
              <w:jc w:val="center"/>
              <w:rPr>
                <w:lang w:eastAsia="tr-TR"/>
              </w:rPr>
            </w:pPr>
            <w:r w:rsidRPr="008E601C">
              <w:rPr>
                <w:lang w:eastAsia="tr-TR"/>
              </w:rPr>
              <w:t>Ağırlık Şartı, minimum</w:t>
            </w:r>
          </w:p>
        </w:tc>
      </w:tr>
      <w:tr w:rsidR="008E601C" w:rsidRPr="008E601C" w14:paraId="779EAD8A" w14:textId="77777777" w:rsidTr="00FC5E20">
        <w:trPr>
          <w:trHeight w:val="292"/>
          <w:jc w:val="center"/>
        </w:trPr>
        <w:tc>
          <w:tcPr>
            <w:tcW w:w="1373" w:type="dxa"/>
            <w:vMerge/>
            <w:vAlign w:val="center"/>
          </w:tcPr>
          <w:p w14:paraId="61AABD4A" w14:textId="77777777" w:rsidR="008E601C" w:rsidRPr="008E601C" w:rsidRDefault="008E601C" w:rsidP="008E601C">
            <w:pPr>
              <w:kinsoku w:val="0"/>
              <w:overflowPunct w:val="0"/>
              <w:autoSpaceDE w:val="0"/>
              <w:autoSpaceDN w:val="0"/>
              <w:adjustRightInd w:val="0"/>
              <w:jc w:val="center"/>
              <w:rPr>
                <w:lang w:eastAsia="tr-TR"/>
              </w:rPr>
            </w:pPr>
          </w:p>
        </w:tc>
        <w:tc>
          <w:tcPr>
            <w:tcW w:w="2750" w:type="dxa"/>
            <w:vAlign w:val="center"/>
          </w:tcPr>
          <w:p w14:paraId="6E2CB897" w14:textId="77777777" w:rsidR="008E601C" w:rsidRPr="008E601C" w:rsidRDefault="008E601C" w:rsidP="008E601C">
            <w:pPr>
              <w:autoSpaceDE w:val="0"/>
              <w:autoSpaceDN w:val="0"/>
              <w:adjustRightInd w:val="0"/>
              <w:jc w:val="center"/>
              <w:rPr>
                <w:lang w:eastAsia="tr-TR"/>
              </w:rPr>
            </w:pPr>
            <w:proofErr w:type="spellStart"/>
            <w:r w:rsidRPr="008E601C">
              <w:rPr>
                <w:lang w:eastAsia="tr-TR"/>
              </w:rPr>
              <w:t>Polipropilen</w:t>
            </w:r>
            <w:proofErr w:type="spellEnd"/>
          </w:p>
          <w:p w14:paraId="44B26A99" w14:textId="77777777" w:rsidR="008E601C" w:rsidRPr="008E601C" w:rsidRDefault="008E601C" w:rsidP="008E601C">
            <w:pPr>
              <w:kinsoku w:val="0"/>
              <w:overflowPunct w:val="0"/>
              <w:autoSpaceDE w:val="0"/>
              <w:autoSpaceDN w:val="0"/>
              <w:adjustRightInd w:val="0"/>
              <w:jc w:val="center"/>
              <w:rPr>
                <w:lang w:eastAsia="tr-TR"/>
              </w:rPr>
            </w:pPr>
            <w:r w:rsidRPr="008E601C">
              <w:rPr>
                <w:lang w:eastAsia="tr-TR"/>
              </w:rPr>
              <w:t>(</w:t>
            </w:r>
            <w:proofErr w:type="gramStart"/>
            <w:r w:rsidRPr="008E601C">
              <w:rPr>
                <w:lang w:eastAsia="tr-TR"/>
              </w:rPr>
              <w:t>gr</w:t>
            </w:r>
            <w:proofErr w:type="gramEnd"/>
            <w:r w:rsidRPr="008E601C">
              <w:rPr>
                <w:lang w:eastAsia="tr-TR"/>
              </w:rPr>
              <w:t>/m</w:t>
            </w:r>
            <w:r w:rsidRPr="008E601C">
              <w:rPr>
                <w:vertAlign w:val="superscript"/>
              </w:rPr>
              <w:t>2</w:t>
            </w:r>
            <w:r w:rsidRPr="008E601C">
              <w:rPr>
                <w:lang w:eastAsia="tr-TR"/>
              </w:rPr>
              <w:t>)</w:t>
            </w:r>
          </w:p>
        </w:tc>
        <w:tc>
          <w:tcPr>
            <w:tcW w:w="2750" w:type="dxa"/>
            <w:vAlign w:val="center"/>
          </w:tcPr>
          <w:p w14:paraId="0BB03F3C" w14:textId="77777777" w:rsidR="008E601C" w:rsidRPr="008E601C" w:rsidRDefault="008E601C" w:rsidP="008E601C">
            <w:pPr>
              <w:autoSpaceDE w:val="0"/>
              <w:autoSpaceDN w:val="0"/>
              <w:adjustRightInd w:val="0"/>
              <w:jc w:val="center"/>
              <w:rPr>
                <w:lang w:eastAsia="tr-TR"/>
              </w:rPr>
            </w:pPr>
            <w:proofErr w:type="spellStart"/>
            <w:r w:rsidRPr="008E601C">
              <w:rPr>
                <w:lang w:eastAsia="tr-TR"/>
              </w:rPr>
              <w:t>Polipropilen</w:t>
            </w:r>
            <w:proofErr w:type="spellEnd"/>
          </w:p>
          <w:p w14:paraId="03769780" w14:textId="77777777" w:rsidR="008E601C" w:rsidRPr="008E601C" w:rsidRDefault="008E601C" w:rsidP="008E601C">
            <w:pPr>
              <w:kinsoku w:val="0"/>
              <w:overflowPunct w:val="0"/>
              <w:autoSpaceDE w:val="0"/>
              <w:autoSpaceDN w:val="0"/>
              <w:adjustRightInd w:val="0"/>
              <w:jc w:val="center"/>
              <w:rPr>
                <w:lang w:eastAsia="tr-TR"/>
              </w:rPr>
            </w:pPr>
            <w:r w:rsidRPr="008E601C">
              <w:rPr>
                <w:lang w:eastAsia="tr-TR"/>
              </w:rPr>
              <w:t>(</w:t>
            </w:r>
            <w:proofErr w:type="gramStart"/>
            <w:r w:rsidRPr="008E601C">
              <w:rPr>
                <w:lang w:eastAsia="tr-TR"/>
              </w:rPr>
              <w:t>gr</w:t>
            </w:r>
            <w:proofErr w:type="gramEnd"/>
            <w:r w:rsidRPr="008E601C">
              <w:rPr>
                <w:lang w:eastAsia="tr-TR"/>
              </w:rPr>
              <w:t>/m</w:t>
            </w:r>
            <w:r w:rsidRPr="008E601C">
              <w:rPr>
                <w:vertAlign w:val="superscript"/>
              </w:rPr>
              <w:t>2</w:t>
            </w:r>
            <w:r w:rsidRPr="008E601C">
              <w:rPr>
                <w:lang w:eastAsia="tr-TR"/>
              </w:rPr>
              <w:t>)</w:t>
            </w:r>
          </w:p>
        </w:tc>
      </w:tr>
      <w:tr w:rsidR="008E601C" w:rsidRPr="008E601C" w14:paraId="5DC7DEC9" w14:textId="77777777" w:rsidTr="00FC5E20">
        <w:trPr>
          <w:trHeight w:val="292"/>
          <w:jc w:val="center"/>
        </w:trPr>
        <w:tc>
          <w:tcPr>
            <w:tcW w:w="1373" w:type="dxa"/>
            <w:vAlign w:val="center"/>
          </w:tcPr>
          <w:p w14:paraId="1D746F23" w14:textId="77777777" w:rsidR="008E601C" w:rsidRPr="008E601C" w:rsidRDefault="008E601C" w:rsidP="008E601C">
            <w:pPr>
              <w:kinsoku w:val="0"/>
              <w:overflowPunct w:val="0"/>
              <w:autoSpaceDE w:val="0"/>
              <w:autoSpaceDN w:val="0"/>
              <w:adjustRightInd w:val="0"/>
              <w:jc w:val="center"/>
              <w:rPr>
                <w:lang w:eastAsia="tr-TR"/>
              </w:rPr>
            </w:pPr>
            <w:proofErr w:type="gramStart"/>
            <w:r w:rsidRPr="008E601C">
              <w:rPr>
                <w:lang w:eastAsia="tr-TR"/>
              </w:rPr>
              <w:lastRenderedPageBreak/>
              <w:t>0 -</w:t>
            </w:r>
            <w:proofErr w:type="gramEnd"/>
            <w:r w:rsidRPr="008E601C">
              <w:rPr>
                <w:lang w:eastAsia="tr-TR"/>
              </w:rPr>
              <w:t xml:space="preserve"> 1000</w:t>
            </w:r>
          </w:p>
        </w:tc>
        <w:tc>
          <w:tcPr>
            <w:tcW w:w="2750" w:type="dxa"/>
            <w:vAlign w:val="center"/>
          </w:tcPr>
          <w:p w14:paraId="16D849B0" w14:textId="77777777" w:rsidR="008E601C" w:rsidRPr="008E601C" w:rsidRDefault="008E601C" w:rsidP="008E601C">
            <w:pPr>
              <w:kinsoku w:val="0"/>
              <w:overflowPunct w:val="0"/>
              <w:autoSpaceDE w:val="0"/>
              <w:autoSpaceDN w:val="0"/>
              <w:adjustRightInd w:val="0"/>
              <w:jc w:val="center"/>
              <w:rPr>
                <w:lang w:eastAsia="tr-TR"/>
              </w:rPr>
            </w:pPr>
            <w:r w:rsidRPr="008E601C">
              <w:rPr>
                <w:lang w:eastAsia="tr-TR"/>
              </w:rPr>
              <w:t>140</w:t>
            </w:r>
          </w:p>
        </w:tc>
        <w:tc>
          <w:tcPr>
            <w:tcW w:w="2750" w:type="dxa"/>
            <w:vAlign w:val="center"/>
          </w:tcPr>
          <w:p w14:paraId="028FB2B8" w14:textId="77777777" w:rsidR="008E601C" w:rsidRPr="008E601C" w:rsidRDefault="008E601C" w:rsidP="008E601C">
            <w:pPr>
              <w:kinsoku w:val="0"/>
              <w:overflowPunct w:val="0"/>
              <w:autoSpaceDE w:val="0"/>
              <w:autoSpaceDN w:val="0"/>
              <w:adjustRightInd w:val="0"/>
              <w:jc w:val="center"/>
              <w:rPr>
                <w:lang w:eastAsia="tr-TR"/>
              </w:rPr>
            </w:pPr>
            <w:r w:rsidRPr="008E601C">
              <w:rPr>
                <w:lang w:eastAsia="tr-TR"/>
              </w:rPr>
              <w:t>90</w:t>
            </w:r>
          </w:p>
        </w:tc>
      </w:tr>
      <w:tr w:rsidR="008E601C" w:rsidRPr="008E601C" w14:paraId="34EC9FBC" w14:textId="77777777" w:rsidTr="00FC5E20">
        <w:trPr>
          <w:trHeight w:val="292"/>
          <w:jc w:val="center"/>
        </w:trPr>
        <w:tc>
          <w:tcPr>
            <w:tcW w:w="1373" w:type="dxa"/>
            <w:vAlign w:val="center"/>
          </w:tcPr>
          <w:p w14:paraId="57BAA9B9" w14:textId="77777777" w:rsidR="008E601C" w:rsidRPr="008E601C" w:rsidRDefault="008E601C" w:rsidP="008E601C">
            <w:pPr>
              <w:kinsoku w:val="0"/>
              <w:overflowPunct w:val="0"/>
              <w:autoSpaceDE w:val="0"/>
              <w:autoSpaceDN w:val="0"/>
              <w:adjustRightInd w:val="0"/>
              <w:jc w:val="center"/>
              <w:rPr>
                <w:lang w:eastAsia="tr-TR"/>
              </w:rPr>
            </w:pPr>
            <w:proofErr w:type="gramStart"/>
            <w:r w:rsidRPr="008E601C">
              <w:rPr>
                <w:lang w:eastAsia="tr-TR"/>
              </w:rPr>
              <w:t>1001 -</w:t>
            </w:r>
            <w:proofErr w:type="gramEnd"/>
            <w:r w:rsidRPr="008E601C">
              <w:rPr>
                <w:lang w:eastAsia="tr-TR"/>
              </w:rPr>
              <w:t xml:space="preserve"> 1500</w:t>
            </w:r>
          </w:p>
        </w:tc>
        <w:tc>
          <w:tcPr>
            <w:tcW w:w="2750" w:type="dxa"/>
            <w:vAlign w:val="center"/>
          </w:tcPr>
          <w:p w14:paraId="2F0E13D9" w14:textId="77777777" w:rsidR="008E601C" w:rsidRPr="008E601C" w:rsidRDefault="008E601C" w:rsidP="008E601C">
            <w:pPr>
              <w:kinsoku w:val="0"/>
              <w:overflowPunct w:val="0"/>
              <w:autoSpaceDE w:val="0"/>
              <w:autoSpaceDN w:val="0"/>
              <w:adjustRightInd w:val="0"/>
              <w:jc w:val="center"/>
              <w:rPr>
                <w:lang w:eastAsia="tr-TR"/>
              </w:rPr>
            </w:pPr>
            <w:r w:rsidRPr="008E601C">
              <w:rPr>
                <w:lang w:eastAsia="tr-TR"/>
              </w:rPr>
              <w:t>200</w:t>
            </w:r>
          </w:p>
        </w:tc>
        <w:tc>
          <w:tcPr>
            <w:tcW w:w="2750" w:type="dxa"/>
            <w:vAlign w:val="center"/>
          </w:tcPr>
          <w:p w14:paraId="4A1C260D" w14:textId="77777777" w:rsidR="008E601C" w:rsidRPr="008E601C" w:rsidRDefault="008E601C" w:rsidP="008E601C">
            <w:pPr>
              <w:kinsoku w:val="0"/>
              <w:overflowPunct w:val="0"/>
              <w:autoSpaceDE w:val="0"/>
              <w:autoSpaceDN w:val="0"/>
              <w:adjustRightInd w:val="0"/>
              <w:jc w:val="center"/>
              <w:rPr>
                <w:lang w:eastAsia="tr-TR"/>
              </w:rPr>
            </w:pPr>
            <w:r w:rsidRPr="008E601C">
              <w:rPr>
                <w:lang w:eastAsia="tr-TR"/>
              </w:rPr>
              <w:t>90</w:t>
            </w:r>
          </w:p>
        </w:tc>
      </w:tr>
    </w:tbl>
    <w:p w14:paraId="74B8AF0F" w14:textId="77777777" w:rsidR="008E601C" w:rsidRPr="008E601C" w:rsidRDefault="008E601C" w:rsidP="008E601C">
      <w:pPr>
        <w:keepNext/>
        <w:numPr>
          <w:ilvl w:val="1"/>
          <w:numId w:val="2"/>
        </w:numPr>
        <w:tabs>
          <w:tab w:val="clear" w:pos="1125"/>
          <w:tab w:val="num" w:pos="1835"/>
          <w:tab w:val="num" w:pos="6512"/>
        </w:tabs>
        <w:spacing w:before="200" w:after="200"/>
        <w:ind w:left="709" w:hanging="708"/>
        <w:jc w:val="both"/>
        <w:outlineLvl w:val="1"/>
        <w:rPr>
          <w:b/>
          <w:caps/>
          <w:noProof/>
        </w:rPr>
      </w:pPr>
      <w:r w:rsidRPr="008E601C">
        <w:rPr>
          <w:b/>
          <w:noProof/>
        </w:rPr>
        <w:t>İÇ NAYLON</w:t>
      </w:r>
    </w:p>
    <w:p w14:paraId="6C20C264" w14:textId="77777777" w:rsidR="008E601C" w:rsidRPr="008E601C" w:rsidRDefault="008E601C" w:rsidP="008E601C">
      <w:pPr>
        <w:spacing w:after="100"/>
        <w:ind w:left="709"/>
        <w:jc w:val="both"/>
      </w:pPr>
      <w:r w:rsidRPr="008E601C">
        <w:t xml:space="preserve">Polietilen (PE) iç naylon torba, şeffaf malzemeden minimum 70 mikron kalınlıkta imal edilecek ve </w:t>
      </w:r>
      <w:proofErr w:type="spellStart"/>
      <w:r w:rsidRPr="008E601C">
        <w:t>big-bag</w:t>
      </w:r>
      <w:proofErr w:type="spellEnd"/>
      <w:r w:rsidRPr="008E601C">
        <w:t xml:space="preserve"> torbanın içine yerleştirilecektir. İç torbanın dış torbaya bağlantısı her dört köşeden boydan boya olmalı ve taşıma, doldurma, boşaltma esnasında yırtılmaya meydan vermeyecek şekilde imal edilmelidir.      </w:t>
      </w:r>
    </w:p>
    <w:p w14:paraId="3FCE5E8E" w14:textId="77777777" w:rsidR="008E601C" w:rsidRPr="008E601C" w:rsidRDefault="008E601C" w:rsidP="008E601C">
      <w:pPr>
        <w:keepNext/>
        <w:numPr>
          <w:ilvl w:val="1"/>
          <w:numId w:val="2"/>
        </w:numPr>
        <w:tabs>
          <w:tab w:val="clear" w:pos="1125"/>
          <w:tab w:val="num" w:pos="1835"/>
          <w:tab w:val="num" w:pos="6512"/>
        </w:tabs>
        <w:spacing w:before="200" w:after="200"/>
        <w:ind w:left="709" w:hanging="709"/>
        <w:jc w:val="both"/>
        <w:outlineLvl w:val="1"/>
        <w:rPr>
          <w:b/>
          <w:caps/>
          <w:noProof/>
        </w:rPr>
      </w:pPr>
      <w:r w:rsidRPr="008E601C">
        <w:rPr>
          <w:b/>
          <w:noProof/>
        </w:rPr>
        <w:t>KALDIRMA KULPLARI</w:t>
      </w:r>
    </w:p>
    <w:p w14:paraId="6B0E3A89" w14:textId="3C249B30" w:rsidR="008E601C" w:rsidRPr="008E601C" w:rsidRDefault="008E601C" w:rsidP="008E601C">
      <w:pPr>
        <w:spacing w:after="100"/>
        <w:ind w:left="709"/>
        <w:jc w:val="both"/>
      </w:pPr>
      <w:r w:rsidRPr="008E601C">
        <w:t xml:space="preserve">Torbaların sapları, </w:t>
      </w:r>
      <w:proofErr w:type="spellStart"/>
      <w:r w:rsidRPr="008E601C">
        <w:t>forklift</w:t>
      </w:r>
      <w:proofErr w:type="spellEnd"/>
      <w:r w:rsidRPr="008E601C">
        <w:t xml:space="preserve"> kollarının girebileceği uzunluk ve şekilde U.V. stabilizasyonu yapılmış olarak </w:t>
      </w:r>
      <w:proofErr w:type="spellStart"/>
      <w:r w:rsidRPr="008E601C">
        <w:t>polipropilen</w:t>
      </w:r>
      <w:proofErr w:type="spellEnd"/>
      <w:r w:rsidRPr="008E601C">
        <w:t xml:space="preserve"> malzemeden yapılacaktır. Kaldırma sapları </w:t>
      </w:r>
      <w:r w:rsidRPr="008E601C">
        <w:rPr>
          <w:b/>
          <w:bCs/>
          <w:i/>
          <w:iCs/>
          <w:u w:val="single"/>
        </w:rPr>
        <w:t xml:space="preserve">dıştan </w:t>
      </w:r>
      <w:r w:rsidRPr="008E601C">
        <w:t xml:space="preserve">torbanın her iki yüzeyine ayrı ayrı dikilecek, saplar torbanın en az yarısına kadar uzanacak, </w:t>
      </w:r>
      <w:r w:rsidR="00DD571F" w:rsidRPr="00DD571F">
        <w:t xml:space="preserve">kulp malzemesinin eni (genişliği) en az 6 cm olacak, </w:t>
      </w:r>
      <w:r w:rsidRPr="008E601C">
        <w:t>dikişleri sağlam ve sızdırmaz olacaktır. Torbalarda kullanılacak olan kolonlar çekme – kopma testine tabii tutulduğunda aşağıdaki değerleri sağlayacaktır.</w:t>
      </w:r>
    </w:p>
    <w:tbl>
      <w:tblPr>
        <w:tblStyle w:val="TabloKlavuzu"/>
        <w:tblW w:w="0" w:type="auto"/>
        <w:jc w:val="center"/>
        <w:tblLook w:val="04A0" w:firstRow="1" w:lastRow="0" w:firstColumn="1" w:lastColumn="0" w:noHBand="0" w:noVBand="1"/>
      </w:tblPr>
      <w:tblGrid>
        <w:gridCol w:w="2258"/>
        <w:gridCol w:w="4430"/>
      </w:tblGrid>
      <w:tr w:rsidR="008E601C" w:rsidRPr="008E601C" w14:paraId="58D8A598" w14:textId="77777777" w:rsidTr="00FC5E20">
        <w:trPr>
          <w:trHeight w:val="604"/>
          <w:jc w:val="center"/>
        </w:trPr>
        <w:tc>
          <w:tcPr>
            <w:tcW w:w="2258" w:type="dxa"/>
            <w:vAlign w:val="center"/>
          </w:tcPr>
          <w:p w14:paraId="1BE88884" w14:textId="77777777" w:rsidR="008E601C" w:rsidRPr="008E601C" w:rsidRDefault="008E601C" w:rsidP="008E601C">
            <w:pPr>
              <w:spacing w:after="100"/>
              <w:jc w:val="center"/>
            </w:pPr>
            <w:bookmarkStart w:id="10" w:name="_Hlk209011558"/>
            <w:bookmarkEnd w:id="7"/>
            <w:r w:rsidRPr="008E601C">
              <w:t>SWL (kg)</w:t>
            </w:r>
          </w:p>
        </w:tc>
        <w:tc>
          <w:tcPr>
            <w:tcW w:w="4430" w:type="dxa"/>
            <w:vAlign w:val="center"/>
          </w:tcPr>
          <w:p w14:paraId="42C9F569" w14:textId="77777777" w:rsidR="008E601C" w:rsidRPr="008E601C" w:rsidRDefault="008E601C" w:rsidP="008E601C">
            <w:pPr>
              <w:spacing w:after="100"/>
              <w:jc w:val="center"/>
            </w:pPr>
            <w:r w:rsidRPr="008E601C">
              <w:t>HER BİR KALDIRMA SAPI MUKAVEMET TEST KABUL KRİTERİ(Kg)</w:t>
            </w:r>
          </w:p>
        </w:tc>
      </w:tr>
      <w:tr w:rsidR="008E601C" w:rsidRPr="008E601C" w14:paraId="0D322611" w14:textId="77777777" w:rsidTr="00FC5E20">
        <w:trPr>
          <w:trHeight w:val="243"/>
          <w:jc w:val="center"/>
        </w:trPr>
        <w:tc>
          <w:tcPr>
            <w:tcW w:w="2258" w:type="dxa"/>
            <w:vAlign w:val="center"/>
          </w:tcPr>
          <w:p w14:paraId="0A559A01" w14:textId="77777777" w:rsidR="008E601C" w:rsidRPr="008E601C" w:rsidRDefault="008E601C" w:rsidP="008E601C">
            <w:pPr>
              <w:jc w:val="center"/>
            </w:pPr>
            <w:r w:rsidRPr="008E601C">
              <w:rPr>
                <w:lang w:eastAsia="tr-TR"/>
              </w:rPr>
              <w:t>500-1.500</w:t>
            </w:r>
          </w:p>
        </w:tc>
        <w:tc>
          <w:tcPr>
            <w:tcW w:w="4430" w:type="dxa"/>
            <w:vAlign w:val="center"/>
          </w:tcPr>
          <w:p w14:paraId="1101CD6A" w14:textId="77777777" w:rsidR="008E601C" w:rsidRPr="008E601C" w:rsidRDefault="008E601C" w:rsidP="008E601C">
            <w:pPr>
              <w:jc w:val="center"/>
            </w:pPr>
            <w:r w:rsidRPr="008E601C">
              <w:rPr>
                <w:lang w:eastAsia="tr-TR"/>
              </w:rPr>
              <w:t>1.500</w:t>
            </w:r>
          </w:p>
        </w:tc>
      </w:tr>
    </w:tbl>
    <w:p w14:paraId="57EB0363" w14:textId="77777777" w:rsidR="008E601C" w:rsidRPr="008E601C" w:rsidRDefault="008E601C" w:rsidP="008E601C">
      <w:pPr>
        <w:keepNext/>
        <w:numPr>
          <w:ilvl w:val="1"/>
          <w:numId w:val="2"/>
        </w:numPr>
        <w:tabs>
          <w:tab w:val="clear" w:pos="1125"/>
          <w:tab w:val="num" w:pos="1835"/>
          <w:tab w:val="num" w:pos="6512"/>
        </w:tabs>
        <w:spacing w:before="200" w:after="200"/>
        <w:ind w:left="709" w:hanging="709"/>
        <w:jc w:val="both"/>
        <w:outlineLvl w:val="1"/>
        <w:rPr>
          <w:b/>
          <w:noProof/>
        </w:rPr>
      </w:pPr>
      <w:r w:rsidRPr="008E601C">
        <w:rPr>
          <w:b/>
          <w:noProof/>
        </w:rPr>
        <w:t>TORBA DAYANIMI</w:t>
      </w:r>
    </w:p>
    <w:p w14:paraId="6DEDC30E" w14:textId="77777777" w:rsidR="008E601C" w:rsidRPr="008E601C" w:rsidRDefault="008E601C" w:rsidP="008E601C">
      <w:pPr>
        <w:spacing w:after="100"/>
        <w:ind w:left="709"/>
        <w:jc w:val="both"/>
      </w:pPr>
      <w:r w:rsidRPr="008E601C">
        <w:t xml:space="preserve">Torbaların, deneme ve kullanma esnasında patlama, yırtılma veya benzeri başka bir hasara uğramayacağı hususları Yüklenicinin garantisi altında olacaktır. </w:t>
      </w:r>
    </w:p>
    <w:p w14:paraId="5560E4F9" w14:textId="77777777" w:rsidR="008E601C" w:rsidRPr="008E601C" w:rsidRDefault="008E601C" w:rsidP="008E601C">
      <w:pPr>
        <w:tabs>
          <w:tab w:val="left" w:pos="1167"/>
        </w:tabs>
        <w:jc w:val="both"/>
      </w:pPr>
    </w:p>
    <w:p w14:paraId="013D0C16" w14:textId="77777777" w:rsidR="008E601C" w:rsidRPr="008E601C" w:rsidRDefault="008E601C" w:rsidP="008E601C">
      <w:pPr>
        <w:kinsoku w:val="0"/>
        <w:overflowPunct w:val="0"/>
        <w:autoSpaceDE w:val="0"/>
        <w:autoSpaceDN w:val="0"/>
        <w:adjustRightInd w:val="0"/>
        <w:spacing w:before="2"/>
        <w:jc w:val="both"/>
        <w:rPr>
          <w:sz w:val="8"/>
          <w:szCs w:val="8"/>
          <w:lang w:eastAsia="tr-TR"/>
        </w:rPr>
      </w:pPr>
    </w:p>
    <w:tbl>
      <w:tblPr>
        <w:tblW w:w="0" w:type="auto"/>
        <w:jc w:val="center"/>
        <w:tblLayout w:type="fixed"/>
        <w:tblCellMar>
          <w:left w:w="0" w:type="dxa"/>
          <w:right w:w="0" w:type="dxa"/>
        </w:tblCellMar>
        <w:tblLook w:val="0000" w:firstRow="0" w:lastRow="0" w:firstColumn="0" w:lastColumn="0" w:noHBand="0" w:noVBand="0"/>
      </w:tblPr>
      <w:tblGrid>
        <w:gridCol w:w="1980"/>
        <w:gridCol w:w="1701"/>
        <w:gridCol w:w="1701"/>
        <w:gridCol w:w="1843"/>
      </w:tblGrid>
      <w:tr w:rsidR="008E601C" w:rsidRPr="008E601C" w14:paraId="19F2566F" w14:textId="77777777" w:rsidTr="00FC5E20">
        <w:trPr>
          <w:trHeight w:val="239"/>
          <w:jc w:val="center"/>
        </w:trPr>
        <w:tc>
          <w:tcPr>
            <w:tcW w:w="1980" w:type="dxa"/>
            <w:tcBorders>
              <w:top w:val="single" w:sz="6" w:space="0" w:color="000000"/>
              <w:left w:val="single" w:sz="4" w:space="0" w:color="auto"/>
              <w:bottom w:val="single" w:sz="6" w:space="0" w:color="000000"/>
              <w:right w:val="single" w:sz="4" w:space="0" w:color="000000"/>
            </w:tcBorders>
            <w:vAlign w:val="center"/>
          </w:tcPr>
          <w:p w14:paraId="1E05637D" w14:textId="77777777" w:rsidR="008E601C" w:rsidRPr="008E601C" w:rsidRDefault="008E601C" w:rsidP="008E601C">
            <w:pPr>
              <w:kinsoku w:val="0"/>
              <w:overflowPunct w:val="0"/>
              <w:autoSpaceDE w:val="0"/>
              <w:autoSpaceDN w:val="0"/>
              <w:adjustRightInd w:val="0"/>
              <w:spacing w:before="9" w:line="209" w:lineRule="exact"/>
              <w:ind w:left="184" w:right="402"/>
              <w:jc w:val="center"/>
              <w:rPr>
                <w:lang w:eastAsia="tr-TR"/>
              </w:rPr>
            </w:pPr>
            <w:r w:rsidRPr="008E601C">
              <w:rPr>
                <w:lang w:eastAsia="tr-TR"/>
              </w:rPr>
              <w:t>Kapasite (Kg)</w:t>
            </w:r>
          </w:p>
        </w:tc>
        <w:tc>
          <w:tcPr>
            <w:tcW w:w="1701" w:type="dxa"/>
            <w:tcBorders>
              <w:top w:val="single" w:sz="6" w:space="0" w:color="000000"/>
              <w:left w:val="single" w:sz="4" w:space="0" w:color="000000"/>
              <w:bottom w:val="single" w:sz="6" w:space="0" w:color="000000"/>
              <w:right w:val="single" w:sz="4" w:space="0" w:color="000000"/>
            </w:tcBorders>
            <w:vAlign w:val="center"/>
          </w:tcPr>
          <w:p w14:paraId="4FC66E6E" w14:textId="77777777" w:rsidR="008E601C" w:rsidRPr="008E601C" w:rsidRDefault="008E601C" w:rsidP="008E601C">
            <w:pPr>
              <w:kinsoku w:val="0"/>
              <w:overflowPunct w:val="0"/>
              <w:autoSpaceDE w:val="0"/>
              <w:autoSpaceDN w:val="0"/>
              <w:adjustRightInd w:val="0"/>
              <w:spacing w:before="9" w:line="209" w:lineRule="exact"/>
              <w:ind w:left="547" w:right="537"/>
              <w:rPr>
                <w:lang w:eastAsia="tr-TR"/>
              </w:rPr>
            </w:pPr>
            <w:r w:rsidRPr="008E601C">
              <w:rPr>
                <w:lang w:eastAsia="tr-TR"/>
              </w:rPr>
              <w:t>SWL</w:t>
            </w:r>
            <w:r w:rsidRPr="008E601C">
              <w:rPr>
                <w:spacing w:val="-4"/>
                <w:lang w:eastAsia="tr-TR"/>
              </w:rPr>
              <w:t xml:space="preserve"> </w:t>
            </w:r>
            <w:r w:rsidRPr="008E601C">
              <w:rPr>
                <w:lang w:eastAsia="tr-TR"/>
              </w:rPr>
              <w:t>(Kg)</w:t>
            </w:r>
          </w:p>
        </w:tc>
        <w:tc>
          <w:tcPr>
            <w:tcW w:w="1701" w:type="dxa"/>
            <w:tcBorders>
              <w:top w:val="single" w:sz="6" w:space="0" w:color="000000"/>
              <w:left w:val="single" w:sz="4" w:space="0" w:color="000000"/>
              <w:bottom w:val="single" w:sz="6" w:space="0" w:color="000000"/>
              <w:right w:val="single" w:sz="4" w:space="0" w:color="000000"/>
            </w:tcBorders>
            <w:vAlign w:val="center"/>
          </w:tcPr>
          <w:p w14:paraId="0A8743E6" w14:textId="77777777" w:rsidR="008E601C" w:rsidRPr="008E601C" w:rsidRDefault="008E601C" w:rsidP="008E601C">
            <w:pPr>
              <w:kinsoku w:val="0"/>
              <w:overflowPunct w:val="0"/>
              <w:autoSpaceDE w:val="0"/>
              <w:autoSpaceDN w:val="0"/>
              <w:adjustRightInd w:val="0"/>
              <w:spacing w:before="9" w:line="209" w:lineRule="exact"/>
              <w:jc w:val="center"/>
              <w:rPr>
                <w:lang w:eastAsia="tr-TR"/>
              </w:rPr>
            </w:pPr>
            <w:r w:rsidRPr="008E601C">
              <w:rPr>
                <w:lang w:eastAsia="tr-TR"/>
              </w:rPr>
              <w:t>SF</w:t>
            </w:r>
          </w:p>
        </w:tc>
        <w:tc>
          <w:tcPr>
            <w:tcW w:w="1843" w:type="dxa"/>
            <w:tcBorders>
              <w:top w:val="single" w:sz="6" w:space="0" w:color="000000"/>
              <w:left w:val="single" w:sz="4" w:space="0" w:color="000000"/>
              <w:bottom w:val="single" w:sz="6" w:space="0" w:color="000000"/>
              <w:right w:val="single" w:sz="4" w:space="0" w:color="auto"/>
            </w:tcBorders>
            <w:vAlign w:val="center"/>
          </w:tcPr>
          <w:p w14:paraId="024486C1" w14:textId="77777777" w:rsidR="008E601C" w:rsidRPr="008E601C" w:rsidRDefault="008E601C" w:rsidP="008E601C">
            <w:pPr>
              <w:kinsoku w:val="0"/>
              <w:overflowPunct w:val="0"/>
              <w:autoSpaceDE w:val="0"/>
              <w:autoSpaceDN w:val="0"/>
              <w:adjustRightInd w:val="0"/>
              <w:spacing w:before="9" w:line="209" w:lineRule="exact"/>
              <w:ind w:right="171"/>
              <w:jc w:val="center"/>
              <w:rPr>
                <w:lang w:eastAsia="tr-TR"/>
              </w:rPr>
            </w:pPr>
            <w:r w:rsidRPr="008E601C">
              <w:rPr>
                <w:lang w:eastAsia="tr-TR"/>
              </w:rPr>
              <w:t>Güvenlik</w:t>
            </w:r>
            <w:r w:rsidRPr="008E601C">
              <w:rPr>
                <w:spacing w:val="-1"/>
                <w:lang w:eastAsia="tr-TR"/>
              </w:rPr>
              <w:t xml:space="preserve"> </w:t>
            </w:r>
            <w:r w:rsidRPr="008E601C">
              <w:rPr>
                <w:lang w:eastAsia="tr-TR"/>
              </w:rPr>
              <w:t>(Kg)</w:t>
            </w:r>
          </w:p>
        </w:tc>
      </w:tr>
      <w:tr w:rsidR="008E601C" w:rsidRPr="008E601C" w14:paraId="3CA97F38" w14:textId="77777777" w:rsidTr="00FC5E20">
        <w:trPr>
          <w:trHeight w:val="240"/>
          <w:jc w:val="center"/>
        </w:trPr>
        <w:tc>
          <w:tcPr>
            <w:tcW w:w="1980" w:type="dxa"/>
            <w:tcBorders>
              <w:top w:val="single" w:sz="6" w:space="0" w:color="000000"/>
              <w:left w:val="single" w:sz="4" w:space="0" w:color="auto"/>
              <w:bottom w:val="single" w:sz="6" w:space="0" w:color="000000"/>
              <w:right w:val="single" w:sz="4" w:space="0" w:color="000000"/>
            </w:tcBorders>
            <w:vAlign w:val="center"/>
          </w:tcPr>
          <w:p w14:paraId="00EA9C46" w14:textId="77777777" w:rsidR="008E601C" w:rsidRPr="008E601C" w:rsidRDefault="008E601C" w:rsidP="008E601C">
            <w:pPr>
              <w:kinsoku w:val="0"/>
              <w:overflowPunct w:val="0"/>
              <w:autoSpaceDE w:val="0"/>
              <w:autoSpaceDN w:val="0"/>
              <w:adjustRightInd w:val="0"/>
              <w:spacing w:before="11" w:line="209" w:lineRule="exact"/>
              <w:ind w:left="184" w:right="401"/>
              <w:jc w:val="center"/>
              <w:rPr>
                <w:lang w:eastAsia="tr-TR"/>
              </w:rPr>
            </w:pPr>
            <w:r w:rsidRPr="008E601C">
              <w:rPr>
                <w:lang w:eastAsia="tr-TR"/>
              </w:rPr>
              <w:t>500-1000</w:t>
            </w:r>
          </w:p>
        </w:tc>
        <w:tc>
          <w:tcPr>
            <w:tcW w:w="1701" w:type="dxa"/>
            <w:tcBorders>
              <w:top w:val="single" w:sz="6" w:space="0" w:color="000000"/>
              <w:left w:val="single" w:sz="4" w:space="0" w:color="000000"/>
              <w:bottom w:val="single" w:sz="6" w:space="0" w:color="000000"/>
              <w:right w:val="single" w:sz="4" w:space="0" w:color="000000"/>
            </w:tcBorders>
            <w:vAlign w:val="center"/>
          </w:tcPr>
          <w:p w14:paraId="4379D989" w14:textId="77777777" w:rsidR="008E601C" w:rsidRPr="008E601C" w:rsidRDefault="008E601C" w:rsidP="008E601C">
            <w:pPr>
              <w:kinsoku w:val="0"/>
              <w:overflowPunct w:val="0"/>
              <w:autoSpaceDE w:val="0"/>
              <w:autoSpaceDN w:val="0"/>
              <w:adjustRightInd w:val="0"/>
              <w:spacing w:before="11" w:line="209" w:lineRule="exact"/>
              <w:ind w:left="547" w:right="535"/>
              <w:rPr>
                <w:lang w:eastAsia="tr-TR"/>
              </w:rPr>
            </w:pPr>
            <w:r w:rsidRPr="008E601C">
              <w:rPr>
                <w:lang w:eastAsia="tr-TR"/>
              </w:rPr>
              <w:t>1.000</w:t>
            </w:r>
          </w:p>
        </w:tc>
        <w:tc>
          <w:tcPr>
            <w:tcW w:w="1701" w:type="dxa"/>
            <w:tcBorders>
              <w:top w:val="single" w:sz="6" w:space="0" w:color="000000"/>
              <w:left w:val="single" w:sz="4" w:space="0" w:color="000000"/>
              <w:bottom w:val="single" w:sz="6" w:space="0" w:color="000000"/>
              <w:right w:val="single" w:sz="4" w:space="0" w:color="000000"/>
            </w:tcBorders>
            <w:vAlign w:val="center"/>
          </w:tcPr>
          <w:p w14:paraId="349B27C6" w14:textId="77777777" w:rsidR="008E601C" w:rsidRPr="008E601C" w:rsidRDefault="008E601C" w:rsidP="008E601C">
            <w:pPr>
              <w:kinsoku w:val="0"/>
              <w:overflowPunct w:val="0"/>
              <w:autoSpaceDE w:val="0"/>
              <w:autoSpaceDN w:val="0"/>
              <w:adjustRightInd w:val="0"/>
              <w:spacing w:before="11" w:line="209" w:lineRule="exact"/>
              <w:jc w:val="center"/>
              <w:rPr>
                <w:lang w:eastAsia="tr-TR"/>
              </w:rPr>
            </w:pPr>
            <w:r w:rsidRPr="008E601C">
              <w:rPr>
                <w:lang w:eastAsia="tr-TR"/>
              </w:rPr>
              <w:t>5/1</w:t>
            </w:r>
          </w:p>
        </w:tc>
        <w:tc>
          <w:tcPr>
            <w:tcW w:w="1843" w:type="dxa"/>
            <w:tcBorders>
              <w:top w:val="single" w:sz="6" w:space="0" w:color="000000"/>
              <w:left w:val="single" w:sz="4" w:space="0" w:color="000000"/>
              <w:bottom w:val="single" w:sz="6" w:space="0" w:color="000000"/>
              <w:right w:val="single" w:sz="4" w:space="0" w:color="auto"/>
            </w:tcBorders>
            <w:vAlign w:val="center"/>
          </w:tcPr>
          <w:p w14:paraId="3F51B56A" w14:textId="77777777" w:rsidR="008E601C" w:rsidRPr="008E601C" w:rsidRDefault="008E601C" w:rsidP="008E601C">
            <w:pPr>
              <w:kinsoku w:val="0"/>
              <w:overflowPunct w:val="0"/>
              <w:autoSpaceDE w:val="0"/>
              <w:autoSpaceDN w:val="0"/>
              <w:adjustRightInd w:val="0"/>
              <w:spacing w:before="11" w:line="209" w:lineRule="exact"/>
              <w:ind w:right="167"/>
              <w:jc w:val="center"/>
              <w:rPr>
                <w:lang w:eastAsia="tr-TR"/>
              </w:rPr>
            </w:pPr>
            <w:r w:rsidRPr="008E601C">
              <w:rPr>
                <w:lang w:eastAsia="tr-TR"/>
              </w:rPr>
              <w:t>5.000</w:t>
            </w:r>
          </w:p>
        </w:tc>
      </w:tr>
      <w:tr w:rsidR="008E601C" w:rsidRPr="008E601C" w14:paraId="5BCCE50F" w14:textId="77777777" w:rsidTr="00FC5E20">
        <w:trPr>
          <w:trHeight w:val="239"/>
          <w:jc w:val="center"/>
        </w:trPr>
        <w:tc>
          <w:tcPr>
            <w:tcW w:w="1980" w:type="dxa"/>
            <w:tcBorders>
              <w:top w:val="single" w:sz="6" w:space="0" w:color="000000"/>
              <w:left w:val="single" w:sz="4" w:space="0" w:color="auto"/>
              <w:bottom w:val="single" w:sz="6" w:space="0" w:color="000000"/>
              <w:right w:val="single" w:sz="4" w:space="0" w:color="000000"/>
            </w:tcBorders>
            <w:vAlign w:val="center"/>
          </w:tcPr>
          <w:p w14:paraId="4D826DC5" w14:textId="77777777" w:rsidR="008E601C" w:rsidRPr="008E601C" w:rsidRDefault="008E601C" w:rsidP="008E601C">
            <w:pPr>
              <w:kinsoku w:val="0"/>
              <w:overflowPunct w:val="0"/>
              <w:autoSpaceDE w:val="0"/>
              <w:autoSpaceDN w:val="0"/>
              <w:adjustRightInd w:val="0"/>
              <w:spacing w:before="9" w:line="209" w:lineRule="exact"/>
              <w:ind w:left="184" w:right="400"/>
              <w:jc w:val="center"/>
              <w:rPr>
                <w:lang w:eastAsia="tr-TR"/>
              </w:rPr>
            </w:pPr>
            <w:r w:rsidRPr="008E601C">
              <w:rPr>
                <w:lang w:eastAsia="tr-TR"/>
              </w:rPr>
              <w:t>1.200</w:t>
            </w:r>
          </w:p>
        </w:tc>
        <w:tc>
          <w:tcPr>
            <w:tcW w:w="1701" w:type="dxa"/>
            <w:tcBorders>
              <w:top w:val="single" w:sz="6" w:space="0" w:color="000000"/>
              <w:left w:val="single" w:sz="4" w:space="0" w:color="000000"/>
              <w:bottom w:val="single" w:sz="6" w:space="0" w:color="000000"/>
              <w:right w:val="single" w:sz="4" w:space="0" w:color="000000"/>
            </w:tcBorders>
            <w:vAlign w:val="center"/>
          </w:tcPr>
          <w:p w14:paraId="1FBA0406" w14:textId="77777777" w:rsidR="008E601C" w:rsidRPr="008E601C" w:rsidRDefault="008E601C" w:rsidP="008E601C">
            <w:pPr>
              <w:kinsoku w:val="0"/>
              <w:overflowPunct w:val="0"/>
              <w:autoSpaceDE w:val="0"/>
              <w:autoSpaceDN w:val="0"/>
              <w:adjustRightInd w:val="0"/>
              <w:spacing w:before="9" w:line="209" w:lineRule="exact"/>
              <w:ind w:left="547" w:right="535"/>
              <w:rPr>
                <w:lang w:eastAsia="tr-TR"/>
              </w:rPr>
            </w:pPr>
            <w:r w:rsidRPr="008E601C">
              <w:rPr>
                <w:lang w:eastAsia="tr-TR"/>
              </w:rPr>
              <w:t>1.200</w:t>
            </w:r>
          </w:p>
        </w:tc>
        <w:tc>
          <w:tcPr>
            <w:tcW w:w="1701" w:type="dxa"/>
            <w:tcBorders>
              <w:top w:val="single" w:sz="6" w:space="0" w:color="000000"/>
              <w:left w:val="single" w:sz="4" w:space="0" w:color="000000"/>
              <w:bottom w:val="single" w:sz="6" w:space="0" w:color="000000"/>
              <w:right w:val="single" w:sz="4" w:space="0" w:color="000000"/>
            </w:tcBorders>
            <w:vAlign w:val="center"/>
          </w:tcPr>
          <w:p w14:paraId="3E390B68" w14:textId="77777777" w:rsidR="008E601C" w:rsidRPr="008E601C" w:rsidRDefault="008E601C" w:rsidP="008E601C">
            <w:pPr>
              <w:kinsoku w:val="0"/>
              <w:overflowPunct w:val="0"/>
              <w:autoSpaceDE w:val="0"/>
              <w:autoSpaceDN w:val="0"/>
              <w:adjustRightInd w:val="0"/>
              <w:spacing w:before="9" w:line="209" w:lineRule="exact"/>
              <w:jc w:val="center"/>
              <w:rPr>
                <w:lang w:eastAsia="tr-TR"/>
              </w:rPr>
            </w:pPr>
            <w:r w:rsidRPr="008E601C">
              <w:rPr>
                <w:lang w:eastAsia="tr-TR"/>
              </w:rPr>
              <w:t>5/1</w:t>
            </w:r>
          </w:p>
        </w:tc>
        <w:tc>
          <w:tcPr>
            <w:tcW w:w="1843" w:type="dxa"/>
            <w:tcBorders>
              <w:top w:val="single" w:sz="6" w:space="0" w:color="000000"/>
              <w:left w:val="single" w:sz="4" w:space="0" w:color="000000"/>
              <w:bottom w:val="single" w:sz="6" w:space="0" w:color="000000"/>
              <w:right w:val="single" w:sz="4" w:space="0" w:color="auto"/>
            </w:tcBorders>
            <w:vAlign w:val="center"/>
          </w:tcPr>
          <w:p w14:paraId="2D777B96" w14:textId="77777777" w:rsidR="008E601C" w:rsidRPr="008E601C" w:rsidRDefault="008E601C" w:rsidP="008E601C">
            <w:pPr>
              <w:kinsoku w:val="0"/>
              <w:overflowPunct w:val="0"/>
              <w:autoSpaceDE w:val="0"/>
              <w:autoSpaceDN w:val="0"/>
              <w:adjustRightInd w:val="0"/>
              <w:spacing w:before="9" w:line="209" w:lineRule="exact"/>
              <w:ind w:right="167"/>
              <w:jc w:val="center"/>
              <w:rPr>
                <w:lang w:eastAsia="tr-TR"/>
              </w:rPr>
            </w:pPr>
            <w:r w:rsidRPr="008E601C">
              <w:rPr>
                <w:lang w:eastAsia="tr-TR"/>
              </w:rPr>
              <w:t>6.000</w:t>
            </w:r>
          </w:p>
        </w:tc>
      </w:tr>
      <w:tr w:rsidR="008E601C" w:rsidRPr="008E601C" w14:paraId="7FFEE07E" w14:textId="77777777" w:rsidTr="00FC5E20">
        <w:trPr>
          <w:trHeight w:val="240"/>
          <w:jc w:val="center"/>
        </w:trPr>
        <w:tc>
          <w:tcPr>
            <w:tcW w:w="1980" w:type="dxa"/>
            <w:tcBorders>
              <w:top w:val="single" w:sz="6" w:space="0" w:color="000000"/>
              <w:left w:val="single" w:sz="4" w:space="0" w:color="auto"/>
              <w:bottom w:val="single" w:sz="6" w:space="0" w:color="000000"/>
              <w:right w:val="single" w:sz="4" w:space="0" w:color="000000"/>
            </w:tcBorders>
            <w:vAlign w:val="center"/>
          </w:tcPr>
          <w:p w14:paraId="5E7C59CC" w14:textId="77777777" w:rsidR="008E601C" w:rsidRPr="008E601C" w:rsidRDefault="008E601C" w:rsidP="008E601C">
            <w:pPr>
              <w:kinsoku w:val="0"/>
              <w:overflowPunct w:val="0"/>
              <w:autoSpaceDE w:val="0"/>
              <w:autoSpaceDN w:val="0"/>
              <w:adjustRightInd w:val="0"/>
              <w:spacing w:before="11" w:line="209" w:lineRule="exact"/>
              <w:ind w:left="184" w:right="400"/>
              <w:jc w:val="center"/>
              <w:rPr>
                <w:lang w:eastAsia="tr-TR"/>
              </w:rPr>
            </w:pPr>
            <w:r w:rsidRPr="008E601C">
              <w:rPr>
                <w:lang w:eastAsia="tr-TR"/>
              </w:rPr>
              <w:t>1.250</w:t>
            </w:r>
          </w:p>
        </w:tc>
        <w:tc>
          <w:tcPr>
            <w:tcW w:w="1701" w:type="dxa"/>
            <w:tcBorders>
              <w:top w:val="single" w:sz="6" w:space="0" w:color="000000"/>
              <w:left w:val="single" w:sz="4" w:space="0" w:color="000000"/>
              <w:bottom w:val="single" w:sz="6" w:space="0" w:color="000000"/>
              <w:right w:val="single" w:sz="4" w:space="0" w:color="000000"/>
            </w:tcBorders>
            <w:vAlign w:val="center"/>
          </w:tcPr>
          <w:p w14:paraId="638DCFC8" w14:textId="77777777" w:rsidR="008E601C" w:rsidRPr="008E601C" w:rsidRDefault="008E601C" w:rsidP="008E601C">
            <w:pPr>
              <w:kinsoku w:val="0"/>
              <w:overflowPunct w:val="0"/>
              <w:autoSpaceDE w:val="0"/>
              <w:autoSpaceDN w:val="0"/>
              <w:adjustRightInd w:val="0"/>
              <w:spacing w:before="11" w:line="209" w:lineRule="exact"/>
              <w:ind w:left="547" w:right="535"/>
              <w:rPr>
                <w:lang w:eastAsia="tr-TR"/>
              </w:rPr>
            </w:pPr>
            <w:r w:rsidRPr="008E601C">
              <w:rPr>
                <w:lang w:eastAsia="tr-TR"/>
              </w:rPr>
              <w:t>1.250</w:t>
            </w:r>
          </w:p>
        </w:tc>
        <w:tc>
          <w:tcPr>
            <w:tcW w:w="1701" w:type="dxa"/>
            <w:tcBorders>
              <w:top w:val="single" w:sz="6" w:space="0" w:color="000000"/>
              <w:left w:val="single" w:sz="4" w:space="0" w:color="000000"/>
              <w:bottom w:val="single" w:sz="6" w:space="0" w:color="000000"/>
              <w:right w:val="single" w:sz="4" w:space="0" w:color="000000"/>
            </w:tcBorders>
            <w:vAlign w:val="center"/>
          </w:tcPr>
          <w:p w14:paraId="52692258" w14:textId="77777777" w:rsidR="008E601C" w:rsidRPr="008E601C" w:rsidRDefault="008E601C" w:rsidP="008E601C">
            <w:pPr>
              <w:kinsoku w:val="0"/>
              <w:overflowPunct w:val="0"/>
              <w:autoSpaceDE w:val="0"/>
              <w:autoSpaceDN w:val="0"/>
              <w:adjustRightInd w:val="0"/>
              <w:spacing w:before="11" w:line="209" w:lineRule="exact"/>
              <w:jc w:val="center"/>
              <w:rPr>
                <w:lang w:eastAsia="tr-TR"/>
              </w:rPr>
            </w:pPr>
            <w:r w:rsidRPr="008E601C">
              <w:rPr>
                <w:lang w:eastAsia="tr-TR"/>
              </w:rPr>
              <w:t>5/1</w:t>
            </w:r>
          </w:p>
        </w:tc>
        <w:tc>
          <w:tcPr>
            <w:tcW w:w="1843" w:type="dxa"/>
            <w:tcBorders>
              <w:top w:val="single" w:sz="6" w:space="0" w:color="000000"/>
              <w:left w:val="single" w:sz="4" w:space="0" w:color="000000"/>
              <w:bottom w:val="single" w:sz="6" w:space="0" w:color="000000"/>
              <w:right w:val="single" w:sz="4" w:space="0" w:color="auto"/>
            </w:tcBorders>
            <w:vAlign w:val="center"/>
          </w:tcPr>
          <w:p w14:paraId="26575905" w14:textId="77777777" w:rsidR="008E601C" w:rsidRPr="008E601C" w:rsidRDefault="008E601C" w:rsidP="008E601C">
            <w:pPr>
              <w:kinsoku w:val="0"/>
              <w:overflowPunct w:val="0"/>
              <w:autoSpaceDE w:val="0"/>
              <w:autoSpaceDN w:val="0"/>
              <w:adjustRightInd w:val="0"/>
              <w:spacing w:before="11" w:line="209" w:lineRule="exact"/>
              <w:ind w:right="167"/>
              <w:jc w:val="center"/>
              <w:rPr>
                <w:lang w:eastAsia="tr-TR"/>
              </w:rPr>
            </w:pPr>
            <w:r w:rsidRPr="008E601C">
              <w:rPr>
                <w:lang w:eastAsia="tr-TR"/>
              </w:rPr>
              <w:t>6.250</w:t>
            </w:r>
          </w:p>
        </w:tc>
      </w:tr>
      <w:tr w:rsidR="008E601C" w:rsidRPr="008E601C" w14:paraId="6FE87B2E" w14:textId="77777777" w:rsidTr="00FC5E20">
        <w:trPr>
          <w:trHeight w:val="239"/>
          <w:jc w:val="center"/>
        </w:trPr>
        <w:tc>
          <w:tcPr>
            <w:tcW w:w="1980" w:type="dxa"/>
            <w:tcBorders>
              <w:top w:val="single" w:sz="6" w:space="0" w:color="000000"/>
              <w:left w:val="single" w:sz="4" w:space="0" w:color="auto"/>
              <w:bottom w:val="single" w:sz="6" w:space="0" w:color="000000"/>
              <w:right w:val="single" w:sz="4" w:space="0" w:color="000000"/>
            </w:tcBorders>
            <w:vAlign w:val="center"/>
          </w:tcPr>
          <w:p w14:paraId="6FF72D25" w14:textId="77777777" w:rsidR="008E601C" w:rsidRPr="008E601C" w:rsidRDefault="008E601C" w:rsidP="008E601C">
            <w:pPr>
              <w:kinsoku w:val="0"/>
              <w:overflowPunct w:val="0"/>
              <w:autoSpaceDE w:val="0"/>
              <w:autoSpaceDN w:val="0"/>
              <w:adjustRightInd w:val="0"/>
              <w:spacing w:before="9" w:line="209" w:lineRule="exact"/>
              <w:ind w:left="184" w:right="400"/>
              <w:jc w:val="center"/>
              <w:rPr>
                <w:lang w:eastAsia="tr-TR"/>
              </w:rPr>
            </w:pPr>
            <w:r w:rsidRPr="008E601C">
              <w:rPr>
                <w:lang w:eastAsia="tr-TR"/>
              </w:rPr>
              <w:t>2.000</w:t>
            </w:r>
          </w:p>
        </w:tc>
        <w:tc>
          <w:tcPr>
            <w:tcW w:w="1701" w:type="dxa"/>
            <w:tcBorders>
              <w:top w:val="single" w:sz="6" w:space="0" w:color="000000"/>
              <w:left w:val="single" w:sz="4" w:space="0" w:color="000000"/>
              <w:bottom w:val="single" w:sz="6" w:space="0" w:color="000000"/>
              <w:right w:val="single" w:sz="4" w:space="0" w:color="000000"/>
            </w:tcBorders>
            <w:vAlign w:val="center"/>
          </w:tcPr>
          <w:p w14:paraId="788BC984" w14:textId="77777777" w:rsidR="008E601C" w:rsidRPr="008E601C" w:rsidRDefault="008E601C" w:rsidP="008E601C">
            <w:pPr>
              <w:kinsoku w:val="0"/>
              <w:overflowPunct w:val="0"/>
              <w:autoSpaceDE w:val="0"/>
              <w:autoSpaceDN w:val="0"/>
              <w:adjustRightInd w:val="0"/>
              <w:spacing w:before="9" w:line="209" w:lineRule="exact"/>
              <w:ind w:left="547" w:right="535"/>
              <w:rPr>
                <w:lang w:eastAsia="tr-TR"/>
              </w:rPr>
            </w:pPr>
            <w:r w:rsidRPr="008E601C">
              <w:rPr>
                <w:lang w:eastAsia="tr-TR"/>
              </w:rPr>
              <w:t>2.000</w:t>
            </w:r>
          </w:p>
        </w:tc>
        <w:tc>
          <w:tcPr>
            <w:tcW w:w="1701" w:type="dxa"/>
            <w:tcBorders>
              <w:top w:val="single" w:sz="6" w:space="0" w:color="000000"/>
              <w:left w:val="single" w:sz="4" w:space="0" w:color="000000"/>
              <w:bottom w:val="single" w:sz="6" w:space="0" w:color="000000"/>
              <w:right w:val="single" w:sz="4" w:space="0" w:color="000000"/>
            </w:tcBorders>
            <w:vAlign w:val="center"/>
          </w:tcPr>
          <w:p w14:paraId="25BECE82" w14:textId="77777777" w:rsidR="008E601C" w:rsidRPr="008E601C" w:rsidRDefault="008E601C" w:rsidP="008E601C">
            <w:pPr>
              <w:kinsoku w:val="0"/>
              <w:overflowPunct w:val="0"/>
              <w:autoSpaceDE w:val="0"/>
              <w:autoSpaceDN w:val="0"/>
              <w:adjustRightInd w:val="0"/>
              <w:spacing w:before="9" w:line="209" w:lineRule="exact"/>
              <w:jc w:val="center"/>
              <w:rPr>
                <w:lang w:eastAsia="tr-TR"/>
              </w:rPr>
            </w:pPr>
            <w:r w:rsidRPr="008E601C">
              <w:rPr>
                <w:lang w:eastAsia="tr-TR"/>
              </w:rPr>
              <w:t>5/1</w:t>
            </w:r>
          </w:p>
        </w:tc>
        <w:tc>
          <w:tcPr>
            <w:tcW w:w="1843" w:type="dxa"/>
            <w:tcBorders>
              <w:top w:val="single" w:sz="6" w:space="0" w:color="000000"/>
              <w:left w:val="single" w:sz="4" w:space="0" w:color="000000"/>
              <w:bottom w:val="single" w:sz="6" w:space="0" w:color="000000"/>
              <w:right w:val="single" w:sz="4" w:space="0" w:color="auto"/>
            </w:tcBorders>
            <w:vAlign w:val="center"/>
          </w:tcPr>
          <w:p w14:paraId="240506F4" w14:textId="77777777" w:rsidR="008E601C" w:rsidRPr="008E601C" w:rsidRDefault="008E601C" w:rsidP="008E601C">
            <w:pPr>
              <w:kinsoku w:val="0"/>
              <w:overflowPunct w:val="0"/>
              <w:autoSpaceDE w:val="0"/>
              <w:autoSpaceDN w:val="0"/>
              <w:adjustRightInd w:val="0"/>
              <w:spacing w:before="9" w:line="209" w:lineRule="exact"/>
              <w:ind w:right="167"/>
              <w:jc w:val="center"/>
              <w:rPr>
                <w:lang w:eastAsia="tr-TR"/>
              </w:rPr>
            </w:pPr>
            <w:r w:rsidRPr="008E601C">
              <w:rPr>
                <w:lang w:eastAsia="tr-TR"/>
              </w:rPr>
              <w:t>10.000</w:t>
            </w:r>
          </w:p>
        </w:tc>
      </w:tr>
      <w:tr w:rsidR="008E601C" w:rsidRPr="008E601C" w14:paraId="156192AA" w14:textId="77777777" w:rsidTr="00FC5E20">
        <w:trPr>
          <w:trHeight w:val="240"/>
          <w:jc w:val="center"/>
        </w:trPr>
        <w:tc>
          <w:tcPr>
            <w:tcW w:w="1980" w:type="dxa"/>
            <w:tcBorders>
              <w:top w:val="single" w:sz="6" w:space="0" w:color="000000"/>
              <w:left w:val="single" w:sz="4" w:space="0" w:color="auto"/>
              <w:bottom w:val="single" w:sz="6" w:space="0" w:color="000000"/>
              <w:right w:val="single" w:sz="4" w:space="0" w:color="000000"/>
            </w:tcBorders>
            <w:vAlign w:val="center"/>
          </w:tcPr>
          <w:p w14:paraId="44CA8AEC" w14:textId="77777777" w:rsidR="008E601C" w:rsidRPr="008E601C" w:rsidRDefault="008E601C" w:rsidP="008E601C">
            <w:pPr>
              <w:kinsoku w:val="0"/>
              <w:overflowPunct w:val="0"/>
              <w:autoSpaceDE w:val="0"/>
              <w:autoSpaceDN w:val="0"/>
              <w:adjustRightInd w:val="0"/>
              <w:spacing w:before="11" w:line="209" w:lineRule="exact"/>
              <w:ind w:left="184" w:right="400"/>
              <w:jc w:val="center"/>
              <w:rPr>
                <w:lang w:eastAsia="tr-TR"/>
              </w:rPr>
            </w:pPr>
            <w:r w:rsidRPr="008E601C">
              <w:rPr>
                <w:lang w:eastAsia="tr-TR"/>
              </w:rPr>
              <w:t>2.100</w:t>
            </w:r>
          </w:p>
        </w:tc>
        <w:tc>
          <w:tcPr>
            <w:tcW w:w="1701" w:type="dxa"/>
            <w:tcBorders>
              <w:top w:val="single" w:sz="6" w:space="0" w:color="000000"/>
              <w:left w:val="single" w:sz="4" w:space="0" w:color="000000"/>
              <w:bottom w:val="single" w:sz="6" w:space="0" w:color="000000"/>
              <w:right w:val="single" w:sz="4" w:space="0" w:color="000000"/>
            </w:tcBorders>
            <w:vAlign w:val="center"/>
          </w:tcPr>
          <w:p w14:paraId="29405947" w14:textId="77777777" w:rsidR="008E601C" w:rsidRPr="008E601C" w:rsidRDefault="008E601C" w:rsidP="008E601C">
            <w:pPr>
              <w:kinsoku w:val="0"/>
              <w:overflowPunct w:val="0"/>
              <w:autoSpaceDE w:val="0"/>
              <w:autoSpaceDN w:val="0"/>
              <w:adjustRightInd w:val="0"/>
              <w:spacing w:before="11" w:line="209" w:lineRule="exact"/>
              <w:ind w:left="547" w:right="535"/>
              <w:rPr>
                <w:lang w:eastAsia="tr-TR"/>
              </w:rPr>
            </w:pPr>
            <w:r w:rsidRPr="008E601C">
              <w:rPr>
                <w:lang w:eastAsia="tr-TR"/>
              </w:rPr>
              <w:t>2.100</w:t>
            </w:r>
          </w:p>
        </w:tc>
        <w:tc>
          <w:tcPr>
            <w:tcW w:w="1701" w:type="dxa"/>
            <w:tcBorders>
              <w:top w:val="single" w:sz="6" w:space="0" w:color="000000"/>
              <w:left w:val="single" w:sz="4" w:space="0" w:color="000000"/>
              <w:bottom w:val="single" w:sz="6" w:space="0" w:color="000000"/>
              <w:right w:val="single" w:sz="4" w:space="0" w:color="000000"/>
            </w:tcBorders>
            <w:vAlign w:val="center"/>
          </w:tcPr>
          <w:p w14:paraId="24ADAE98" w14:textId="77777777" w:rsidR="008E601C" w:rsidRPr="008E601C" w:rsidRDefault="008E601C" w:rsidP="008E601C">
            <w:pPr>
              <w:kinsoku w:val="0"/>
              <w:overflowPunct w:val="0"/>
              <w:autoSpaceDE w:val="0"/>
              <w:autoSpaceDN w:val="0"/>
              <w:adjustRightInd w:val="0"/>
              <w:spacing w:before="11" w:line="209" w:lineRule="exact"/>
              <w:jc w:val="center"/>
              <w:rPr>
                <w:lang w:eastAsia="tr-TR"/>
              </w:rPr>
            </w:pPr>
            <w:r w:rsidRPr="008E601C">
              <w:rPr>
                <w:lang w:eastAsia="tr-TR"/>
              </w:rPr>
              <w:t>5/1</w:t>
            </w:r>
          </w:p>
        </w:tc>
        <w:tc>
          <w:tcPr>
            <w:tcW w:w="1843" w:type="dxa"/>
            <w:tcBorders>
              <w:top w:val="single" w:sz="6" w:space="0" w:color="000000"/>
              <w:left w:val="single" w:sz="4" w:space="0" w:color="000000"/>
              <w:bottom w:val="single" w:sz="6" w:space="0" w:color="000000"/>
              <w:right w:val="single" w:sz="4" w:space="0" w:color="auto"/>
            </w:tcBorders>
            <w:vAlign w:val="center"/>
          </w:tcPr>
          <w:p w14:paraId="360FC0BB" w14:textId="77777777" w:rsidR="008E601C" w:rsidRPr="008E601C" w:rsidRDefault="008E601C" w:rsidP="008E601C">
            <w:pPr>
              <w:kinsoku w:val="0"/>
              <w:overflowPunct w:val="0"/>
              <w:autoSpaceDE w:val="0"/>
              <w:autoSpaceDN w:val="0"/>
              <w:adjustRightInd w:val="0"/>
              <w:spacing w:before="11" w:line="209" w:lineRule="exact"/>
              <w:ind w:right="167"/>
              <w:jc w:val="center"/>
              <w:rPr>
                <w:lang w:eastAsia="tr-TR"/>
              </w:rPr>
            </w:pPr>
            <w:r w:rsidRPr="008E601C">
              <w:rPr>
                <w:lang w:eastAsia="tr-TR"/>
              </w:rPr>
              <w:t>10.500</w:t>
            </w:r>
          </w:p>
        </w:tc>
      </w:tr>
    </w:tbl>
    <w:p w14:paraId="5B44373B" w14:textId="77777777" w:rsidR="008E601C" w:rsidRPr="008E601C" w:rsidRDefault="008E601C" w:rsidP="008E601C">
      <w:pPr>
        <w:tabs>
          <w:tab w:val="left" w:pos="1167"/>
        </w:tabs>
        <w:jc w:val="both"/>
      </w:pPr>
    </w:p>
    <w:p w14:paraId="6307CA78" w14:textId="77777777" w:rsidR="008E601C" w:rsidRPr="008E601C" w:rsidRDefault="008E601C" w:rsidP="008E601C">
      <w:pPr>
        <w:kinsoku w:val="0"/>
        <w:overflowPunct w:val="0"/>
        <w:spacing w:line="266" w:lineRule="exact"/>
        <w:ind w:left="426"/>
        <w:jc w:val="both"/>
        <w:rPr>
          <w:lang w:val="x-none"/>
        </w:rPr>
      </w:pPr>
      <w:r w:rsidRPr="008E601C">
        <w:t xml:space="preserve">      </w:t>
      </w:r>
      <w:r w:rsidRPr="008E601C">
        <w:rPr>
          <w:lang w:val="x-none"/>
        </w:rPr>
        <w:t>(SWL=</w:t>
      </w:r>
      <w:proofErr w:type="spellStart"/>
      <w:r w:rsidRPr="008E601C">
        <w:rPr>
          <w:lang w:val="x-none"/>
        </w:rPr>
        <w:t>Safety</w:t>
      </w:r>
      <w:proofErr w:type="spellEnd"/>
      <w:r w:rsidRPr="008E601C">
        <w:rPr>
          <w:lang w:val="x-none"/>
        </w:rPr>
        <w:t xml:space="preserve"> </w:t>
      </w:r>
      <w:proofErr w:type="spellStart"/>
      <w:r w:rsidRPr="008E601C">
        <w:rPr>
          <w:lang w:val="x-none"/>
        </w:rPr>
        <w:t>Working</w:t>
      </w:r>
      <w:proofErr w:type="spellEnd"/>
      <w:r w:rsidRPr="008E601C">
        <w:rPr>
          <w:lang w:val="x-none"/>
        </w:rPr>
        <w:t xml:space="preserve"> </w:t>
      </w:r>
      <w:proofErr w:type="spellStart"/>
      <w:r w:rsidRPr="008E601C">
        <w:rPr>
          <w:lang w:val="x-none"/>
        </w:rPr>
        <w:t>Load</w:t>
      </w:r>
      <w:proofErr w:type="spellEnd"/>
      <w:r w:rsidRPr="008E601C">
        <w:rPr>
          <w:lang w:val="x-none"/>
        </w:rPr>
        <w:t>/Güvenli</w:t>
      </w:r>
      <w:r w:rsidRPr="008E601C">
        <w:rPr>
          <w:spacing w:val="3"/>
          <w:lang w:val="x-none"/>
        </w:rPr>
        <w:t xml:space="preserve"> </w:t>
      </w:r>
      <w:r w:rsidRPr="008E601C">
        <w:rPr>
          <w:lang w:val="x-none"/>
        </w:rPr>
        <w:t>Çalışma</w:t>
      </w:r>
      <w:r w:rsidRPr="008E601C">
        <w:rPr>
          <w:spacing w:val="1"/>
          <w:lang w:val="x-none"/>
        </w:rPr>
        <w:t xml:space="preserve"> </w:t>
      </w:r>
      <w:r w:rsidRPr="008E601C">
        <w:rPr>
          <w:lang w:val="x-none"/>
        </w:rPr>
        <w:t>Yükü, SF:</w:t>
      </w:r>
      <w:r w:rsidRPr="008E601C">
        <w:rPr>
          <w:spacing w:val="1"/>
          <w:lang w:val="x-none"/>
        </w:rPr>
        <w:t xml:space="preserve"> </w:t>
      </w:r>
      <w:proofErr w:type="spellStart"/>
      <w:r w:rsidRPr="008E601C">
        <w:rPr>
          <w:lang w:val="x-none"/>
        </w:rPr>
        <w:t>Safety</w:t>
      </w:r>
      <w:proofErr w:type="spellEnd"/>
      <w:r w:rsidRPr="008E601C">
        <w:rPr>
          <w:spacing w:val="-1"/>
          <w:lang w:val="x-none"/>
        </w:rPr>
        <w:t xml:space="preserve"> </w:t>
      </w:r>
      <w:proofErr w:type="spellStart"/>
      <w:r w:rsidRPr="008E601C">
        <w:rPr>
          <w:lang w:val="x-none"/>
        </w:rPr>
        <w:t>Factor</w:t>
      </w:r>
      <w:proofErr w:type="spellEnd"/>
      <w:r w:rsidRPr="008E601C">
        <w:rPr>
          <w:lang w:val="x-none"/>
        </w:rPr>
        <w:t>/Güvenlik</w:t>
      </w:r>
      <w:r w:rsidRPr="008E601C">
        <w:rPr>
          <w:spacing w:val="3"/>
          <w:lang w:val="x-none"/>
        </w:rPr>
        <w:t xml:space="preserve"> </w:t>
      </w:r>
      <w:r w:rsidRPr="008E601C">
        <w:rPr>
          <w:lang w:val="x-none"/>
        </w:rPr>
        <w:t>Faktörü)</w:t>
      </w:r>
    </w:p>
    <w:p w14:paraId="3CEF36FC" w14:textId="77777777" w:rsidR="008E601C" w:rsidRPr="008E601C" w:rsidRDefault="008E601C" w:rsidP="008E601C">
      <w:pPr>
        <w:kinsoku w:val="0"/>
        <w:overflowPunct w:val="0"/>
        <w:jc w:val="both"/>
        <w:rPr>
          <w:lang w:val="x-none"/>
        </w:rPr>
      </w:pPr>
    </w:p>
    <w:p w14:paraId="401D2FC6" w14:textId="77777777" w:rsidR="008E601C" w:rsidRPr="008E601C" w:rsidRDefault="008E601C" w:rsidP="008E601C">
      <w:pPr>
        <w:tabs>
          <w:tab w:val="left" w:pos="709"/>
        </w:tabs>
        <w:kinsoku w:val="0"/>
        <w:overflowPunct w:val="0"/>
        <w:ind w:left="709" w:right="108"/>
        <w:jc w:val="both"/>
        <w:rPr>
          <w:lang w:val="x-none"/>
        </w:rPr>
      </w:pPr>
      <w:r w:rsidRPr="008E601C">
        <w:rPr>
          <w:lang w:val="x-none"/>
        </w:rPr>
        <w:t>Torbaların</w:t>
      </w:r>
      <w:r w:rsidRPr="008E601C">
        <w:rPr>
          <w:spacing w:val="27"/>
          <w:lang w:val="x-none"/>
        </w:rPr>
        <w:t xml:space="preserve"> </w:t>
      </w:r>
      <w:r w:rsidRPr="008E601C">
        <w:rPr>
          <w:lang w:val="x-none"/>
        </w:rPr>
        <w:t>SWL</w:t>
      </w:r>
      <w:r w:rsidRPr="008E601C">
        <w:rPr>
          <w:spacing w:val="24"/>
          <w:lang w:val="x-none"/>
        </w:rPr>
        <w:t xml:space="preserve"> </w:t>
      </w:r>
      <w:r w:rsidRPr="008E601C">
        <w:rPr>
          <w:lang w:val="x-none"/>
        </w:rPr>
        <w:t>ve</w:t>
      </w:r>
      <w:r w:rsidRPr="008E601C">
        <w:rPr>
          <w:spacing w:val="25"/>
          <w:lang w:val="x-none"/>
        </w:rPr>
        <w:t xml:space="preserve"> </w:t>
      </w:r>
      <w:r w:rsidRPr="008E601C">
        <w:rPr>
          <w:lang w:val="x-none"/>
        </w:rPr>
        <w:t>SF</w:t>
      </w:r>
      <w:r w:rsidRPr="008E601C">
        <w:rPr>
          <w:spacing w:val="25"/>
          <w:lang w:val="x-none"/>
        </w:rPr>
        <w:t xml:space="preserve"> </w:t>
      </w:r>
      <w:r w:rsidRPr="008E601C">
        <w:rPr>
          <w:lang w:val="x-none"/>
        </w:rPr>
        <w:t>değerleri</w:t>
      </w:r>
      <w:r w:rsidRPr="008E601C">
        <w:rPr>
          <w:spacing w:val="26"/>
          <w:lang w:val="x-none"/>
        </w:rPr>
        <w:t xml:space="preserve"> </w:t>
      </w:r>
      <w:r w:rsidRPr="008E601C">
        <w:rPr>
          <w:lang w:val="x-none"/>
        </w:rPr>
        <w:t>yukarıda</w:t>
      </w:r>
      <w:r w:rsidRPr="008E601C">
        <w:rPr>
          <w:spacing w:val="27"/>
          <w:lang w:val="x-none"/>
        </w:rPr>
        <w:t xml:space="preserve"> </w:t>
      </w:r>
      <w:r w:rsidRPr="008E601C">
        <w:rPr>
          <w:lang w:val="x-none"/>
        </w:rPr>
        <w:t>verilmiş</w:t>
      </w:r>
      <w:r w:rsidRPr="008E601C">
        <w:rPr>
          <w:spacing w:val="28"/>
          <w:lang w:val="x-none"/>
        </w:rPr>
        <w:t xml:space="preserve"> </w:t>
      </w:r>
      <w:r w:rsidRPr="008E601C">
        <w:rPr>
          <w:lang w:val="x-none"/>
        </w:rPr>
        <w:t>olup,</w:t>
      </w:r>
      <w:r w:rsidRPr="008E601C">
        <w:rPr>
          <w:spacing w:val="58"/>
          <w:lang w:val="x-none"/>
        </w:rPr>
        <w:t xml:space="preserve"> </w:t>
      </w:r>
      <w:r w:rsidRPr="008E601C">
        <w:rPr>
          <w:lang w:val="x-none"/>
        </w:rPr>
        <w:t>bu</w:t>
      </w:r>
      <w:r w:rsidRPr="008E601C">
        <w:rPr>
          <w:spacing w:val="23"/>
          <w:lang w:val="x-none"/>
        </w:rPr>
        <w:t xml:space="preserve"> </w:t>
      </w:r>
      <w:r w:rsidRPr="008E601C">
        <w:rPr>
          <w:lang w:val="x-none"/>
        </w:rPr>
        <w:t>değerler</w:t>
      </w:r>
      <w:r w:rsidRPr="008E601C">
        <w:rPr>
          <w:spacing w:val="27"/>
          <w:lang w:val="x-none"/>
        </w:rPr>
        <w:t xml:space="preserve"> </w:t>
      </w:r>
      <w:r w:rsidRPr="008E601C">
        <w:rPr>
          <w:lang w:val="x-none"/>
        </w:rPr>
        <w:t>göz</w:t>
      </w:r>
      <w:r w:rsidRPr="008E601C">
        <w:rPr>
          <w:spacing w:val="25"/>
          <w:lang w:val="x-none"/>
        </w:rPr>
        <w:t xml:space="preserve"> </w:t>
      </w:r>
      <w:r w:rsidRPr="008E601C">
        <w:rPr>
          <w:lang w:val="x-none"/>
        </w:rPr>
        <w:t>önünde</w:t>
      </w:r>
      <w:r w:rsidRPr="008E601C">
        <w:rPr>
          <w:spacing w:val="23"/>
          <w:lang w:val="x-none"/>
        </w:rPr>
        <w:t xml:space="preserve"> </w:t>
      </w:r>
      <w:r w:rsidRPr="008E601C">
        <w:rPr>
          <w:lang w:val="x-none"/>
        </w:rPr>
        <w:t>bulundurularak torbalar</w:t>
      </w:r>
      <w:r w:rsidRPr="008E601C">
        <w:rPr>
          <w:spacing w:val="45"/>
          <w:lang w:val="x-none"/>
        </w:rPr>
        <w:t xml:space="preserve"> </w:t>
      </w:r>
      <w:r w:rsidRPr="008E601C">
        <w:rPr>
          <w:b/>
          <w:bCs/>
          <w:lang w:val="x-none"/>
        </w:rPr>
        <w:t>EN</w:t>
      </w:r>
      <w:r w:rsidRPr="008E601C">
        <w:rPr>
          <w:b/>
          <w:bCs/>
          <w:spacing w:val="42"/>
          <w:lang w:val="x-none"/>
        </w:rPr>
        <w:t xml:space="preserve"> </w:t>
      </w:r>
      <w:r w:rsidRPr="008E601C">
        <w:rPr>
          <w:b/>
          <w:bCs/>
          <w:lang w:val="x-none"/>
        </w:rPr>
        <w:t>ISO</w:t>
      </w:r>
      <w:r w:rsidRPr="008E601C">
        <w:rPr>
          <w:b/>
          <w:bCs/>
          <w:spacing w:val="43"/>
          <w:lang w:val="x-none"/>
        </w:rPr>
        <w:t xml:space="preserve"> </w:t>
      </w:r>
      <w:r w:rsidRPr="008E601C">
        <w:rPr>
          <w:b/>
          <w:bCs/>
          <w:lang w:val="x-none"/>
        </w:rPr>
        <w:t>21898:2005</w:t>
      </w:r>
      <w:r w:rsidRPr="008E601C">
        <w:rPr>
          <w:b/>
          <w:bCs/>
          <w:spacing w:val="43"/>
          <w:lang w:val="x-none"/>
        </w:rPr>
        <w:t xml:space="preserve"> </w:t>
      </w:r>
      <w:r w:rsidRPr="008E601C">
        <w:rPr>
          <w:b/>
          <w:bCs/>
          <w:lang w:val="x-none"/>
        </w:rPr>
        <w:t>“</w:t>
      </w:r>
      <w:proofErr w:type="spellStart"/>
      <w:r w:rsidRPr="008E601C">
        <w:rPr>
          <w:b/>
          <w:bCs/>
          <w:lang w:val="x-none"/>
        </w:rPr>
        <w:t>Packaging-Flexible</w:t>
      </w:r>
      <w:proofErr w:type="spellEnd"/>
      <w:r w:rsidRPr="008E601C">
        <w:rPr>
          <w:b/>
          <w:bCs/>
          <w:spacing w:val="45"/>
          <w:lang w:val="x-none"/>
        </w:rPr>
        <w:t xml:space="preserve"> </w:t>
      </w:r>
      <w:proofErr w:type="spellStart"/>
      <w:r w:rsidRPr="008E601C">
        <w:rPr>
          <w:b/>
          <w:bCs/>
          <w:lang w:val="x-none"/>
        </w:rPr>
        <w:t>intermediate</w:t>
      </w:r>
      <w:proofErr w:type="spellEnd"/>
      <w:r w:rsidRPr="008E601C">
        <w:rPr>
          <w:b/>
          <w:bCs/>
          <w:spacing w:val="43"/>
          <w:lang w:val="x-none"/>
        </w:rPr>
        <w:t xml:space="preserve"> </w:t>
      </w:r>
      <w:proofErr w:type="spellStart"/>
      <w:r w:rsidRPr="008E601C">
        <w:rPr>
          <w:b/>
          <w:bCs/>
          <w:lang w:val="x-none"/>
        </w:rPr>
        <w:t>bulk</w:t>
      </w:r>
      <w:proofErr w:type="spellEnd"/>
      <w:r w:rsidRPr="008E601C">
        <w:rPr>
          <w:b/>
          <w:bCs/>
          <w:spacing w:val="44"/>
          <w:lang w:val="x-none"/>
        </w:rPr>
        <w:t xml:space="preserve"> </w:t>
      </w:r>
      <w:proofErr w:type="spellStart"/>
      <w:r w:rsidRPr="008E601C">
        <w:rPr>
          <w:b/>
          <w:bCs/>
          <w:lang w:val="x-none"/>
        </w:rPr>
        <w:t>containers</w:t>
      </w:r>
      <w:proofErr w:type="spellEnd"/>
      <w:r w:rsidRPr="008E601C">
        <w:rPr>
          <w:b/>
          <w:bCs/>
          <w:spacing w:val="44"/>
          <w:lang w:val="x-none"/>
        </w:rPr>
        <w:t xml:space="preserve"> </w:t>
      </w:r>
      <w:r w:rsidRPr="008E601C">
        <w:rPr>
          <w:b/>
          <w:bCs/>
          <w:lang w:val="x-none"/>
        </w:rPr>
        <w:t>(</w:t>
      </w:r>
      <w:proofErr w:type="spellStart"/>
      <w:r w:rsidRPr="008E601C">
        <w:rPr>
          <w:b/>
          <w:bCs/>
          <w:lang w:val="x-none"/>
        </w:rPr>
        <w:t>FIBCs</w:t>
      </w:r>
      <w:proofErr w:type="spellEnd"/>
      <w:r w:rsidRPr="008E601C">
        <w:rPr>
          <w:b/>
          <w:bCs/>
          <w:lang w:val="x-none"/>
        </w:rPr>
        <w:t>)</w:t>
      </w:r>
      <w:r w:rsidRPr="008E601C">
        <w:rPr>
          <w:b/>
          <w:bCs/>
          <w:spacing w:val="43"/>
          <w:lang w:val="x-none"/>
        </w:rPr>
        <w:t xml:space="preserve"> </w:t>
      </w:r>
      <w:proofErr w:type="spellStart"/>
      <w:r w:rsidRPr="008E601C">
        <w:rPr>
          <w:b/>
          <w:bCs/>
          <w:lang w:val="x-none"/>
        </w:rPr>
        <w:t>for</w:t>
      </w:r>
      <w:proofErr w:type="spellEnd"/>
      <w:r w:rsidRPr="008E601C">
        <w:rPr>
          <w:b/>
          <w:bCs/>
          <w:lang w:val="x-none"/>
        </w:rPr>
        <w:t xml:space="preserve"> </w:t>
      </w:r>
      <w:proofErr w:type="spellStart"/>
      <w:r w:rsidRPr="008E601C">
        <w:rPr>
          <w:b/>
          <w:bCs/>
          <w:lang w:val="x-none"/>
        </w:rPr>
        <w:t>non-dangerous</w:t>
      </w:r>
      <w:proofErr w:type="spellEnd"/>
      <w:r w:rsidRPr="008E601C">
        <w:rPr>
          <w:b/>
          <w:bCs/>
          <w:lang w:val="x-none"/>
        </w:rPr>
        <w:t xml:space="preserve"> </w:t>
      </w:r>
      <w:proofErr w:type="spellStart"/>
      <w:r w:rsidRPr="008E601C">
        <w:rPr>
          <w:b/>
          <w:bCs/>
          <w:lang w:val="x-none"/>
        </w:rPr>
        <w:t>goods</w:t>
      </w:r>
      <w:proofErr w:type="spellEnd"/>
      <w:r w:rsidRPr="008E601C">
        <w:rPr>
          <w:b/>
          <w:bCs/>
          <w:lang w:val="x-none"/>
        </w:rPr>
        <w:t>”</w:t>
      </w:r>
      <w:r w:rsidRPr="008E601C">
        <w:rPr>
          <w:bCs/>
          <w:spacing w:val="1"/>
          <w:lang w:val="x-none"/>
        </w:rPr>
        <w:t xml:space="preserve"> </w:t>
      </w:r>
      <w:r w:rsidRPr="008E601C">
        <w:rPr>
          <w:lang w:val="x-none"/>
        </w:rPr>
        <w:t>standardına</w:t>
      </w:r>
      <w:r w:rsidRPr="008E601C">
        <w:rPr>
          <w:spacing w:val="1"/>
          <w:lang w:val="x-none"/>
        </w:rPr>
        <w:t xml:space="preserve"> </w:t>
      </w:r>
      <w:r w:rsidRPr="008E601C">
        <w:rPr>
          <w:lang w:val="x-none"/>
        </w:rPr>
        <w:t>uygun</w:t>
      </w:r>
      <w:r w:rsidRPr="008E601C">
        <w:rPr>
          <w:spacing w:val="3"/>
          <w:lang w:val="x-none"/>
        </w:rPr>
        <w:t xml:space="preserve"> </w:t>
      </w:r>
      <w:r w:rsidRPr="008E601C">
        <w:rPr>
          <w:lang w:val="x-none"/>
        </w:rPr>
        <w:t>olarak</w:t>
      </w:r>
      <w:r w:rsidRPr="008E601C">
        <w:rPr>
          <w:spacing w:val="1"/>
          <w:lang w:val="x-none"/>
        </w:rPr>
        <w:t xml:space="preserve"> </w:t>
      </w:r>
      <w:r w:rsidRPr="008E601C">
        <w:rPr>
          <w:lang w:val="x-none"/>
        </w:rPr>
        <w:t>imalatı</w:t>
      </w:r>
      <w:r w:rsidRPr="008E601C">
        <w:rPr>
          <w:spacing w:val="1"/>
          <w:lang w:val="x-none"/>
        </w:rPr>
        <w:t xml:space="preserve"> </w:t>
      </w:r>
      <w:r w:rsidRPr="008E601C">
        <w:rPr>
          <w:lang w:val="x-none"/>
        </w:rPr>
        <w:t>ve</w:t>
      </w:r>
      <w:r w:rsidRPr="008E601C">
        <w:rPr>
          <w:spacing w:val="1"/>
          <w:lang w:val="x-none"/>
        </w:rPr>
        <w:t xml:space="preserve"> </w:t>
      </w:r>
      <w:r w:rsidRPr="008E601C">
        <w:rPr>
          <w:lang w:val="x-none"/>
        </w:rPr>
        <w:t>etiketlenmesi</w:t>
      </w:r>
      <w:r w:rsidRPr="008E601C">
        <w:rPr>
          <w:spacing w:val="1"/>
          <w:lang w:val="x-none"/>
        </w:rPr>
        <w:t xml:space="preserve"> </w:t>
      </w:r>
      <w:r w:rsidRPr="008E601C">
        <w:rPr>
          <w:lang w:val="x-none"/>
        </w:rPr>
        <w:t>yapılacaktır.</w:t>
      </w:r>
    </w:p>
    <w:p w14:paraId="3ABE8AAF" w14:textId="77777777" w:rsidR="008E601C" w:rsidRPr="008E601C" w:rsidRDefault="008E601C" w:rsidP="008E601C">
      <w:pPr>
        <w:kinsoku w:val="0"/>
        <w:overflowPunct w:val="0"/>
        <w:jc w:val="both"/>
        <w:rPr>
          <w:lang w:val="x-none"/>
        </w:rPr>
      </w:pPr>
    </w:p>
    <w:p w14:paraId="3ADB278D" w14:textId="77777777" w:rsidR="008E601C" w:rsidRPr="008E601C" w:rsidRDefault="008E601C" w:rsidP="008E601C">
      <w:pPr>
        <w:kinsoku w:val="0"/>
        <w:overflowPunct w:val="0"/>
        <w:ind w:left="709" w:right="102"/>
        <w:jc w:val="both"/>
        <w:rPr>
          <w:lang w:val="x-none"/>
        </w:rPr>
      </w:pPr>
      <w:r w:rsidRPr="008E601C">
        <w:rPr>
          <w:lang w:val="x-none"/>
        </w:rPr>
        <w:t>Ayrıca</w:t>
      </w:r>
      <w:r w:rsidRPr="008E601C">
        <w:rPr>
          <w:spacing w:val="32"/>
          <w:lang w:val="x-none"/>
        </w:rPr>
        <w:t xml:space="preserve"> </w:t>
      </w:r>
      <w:r w:rsidRPr="008E601C">
        <w:rPr>
          <w:lang w:val="x-none"/>
        </w:rPr>
        <w:t>torbaların</w:t>
      </w:r>
      <w:r w:rsidRPr="008E601C">
        <w:rPr>
          <w:spacing w:val="33"/>
          <w:lang w:val="x-none"/>
        </w:rPr>
        <w:t xml:space="preserve"> </w:t>
      </w:r>
      <w:proofErr w:type="spellStart"/>
      <w:r w:rsidRPr="008E601C">
        <w:rPr>
          <w:lang w:val="x-none"/>
        </w:rPr>
        <w:t>Ultraviole</w:t>
      </w:r>
      <w:proofErr w:type="spellEnd"/>
      <w:r w:rsidRPr="008E601C">
        <w:rPr>
          <w:spacing w:val="33"/>
          <w:lang w:val="x-none"/>
        </w:rPr>
        <w:t xml:space="preserve"> </w:t>
      </w:r>
      <w:r w:rsidRPr="008E601C">
        <w:rPr>
          <w:lang w:val="x-none"/>
        </w:rPr>
        <w:t>(UV)</w:t>
      </w:r>
      <w:r w:rsidRPr="008E601C">
        <w:rPr>
          <w:spacing w:val="29"/>
          <w:lang w:val="x-none"/>
        </w:rPr>
        <w:t xml:space="preserve"> </w:t>
      </w:r>
      <w:r w:rsidRPr="008E601C">
        <w:rPr>
          <w:lang w:val="x-none"/>
        </w:rPr>
        <w:t>güneş</w:t>
      </w:r>
      <w:r w:rsidRPr="008E601C">
        <w:rPr>
          <w:spacing w:val="32"/>
          <w:lang w:val="x-none"/>
        </w:rPr>
        <w:t xml:space="preserve"> </w:t>
      </w:r>
      <w:r w:rsidRPr="008E601C">
        <w:rPr>
          <w:lang w:val="x-none"/>
        </w:rPr>
        <w:t>ışınlarına,</w:t>
      </w:r>
      <w:r w:rsidRPr="008E601C">
        <w:rPr>
          <w:spacing w:val="33"/>
          <w:lang w:val="x-none"/>
        </w:rPr>
        <w:t xml:space="preserve"> </w:t>
      </w:r>
      <w:r w:rsidRPr="008E601C">
        <w:rPr>
          <w:lang w:val="x-none"/>
        </w:rPr>
        <w:t>neme</w:t>
      </w:r>
      <w:r w:rsidRPr="008E601C">
        <w:rPr>
          <w:spacing w:val="33"/>
          <w:lang w:val="x-none"/>
        </w:rPr>
        <w:t xml:space="preserve"> </w:t>
      </w:r>
      <w:r w:rsidRPr="008E601C">
        <w:rPr>
          <w:lang w:val="x-none"/>
        </w:rPr>
        <w:t>ve</w:t>
      </w:r>
      <w:r w:rsidRPr="008E601C">
        <w:rPr>
          <w:spacing w:val="31"/>
          <w:lang w:val="x-none"/>
        </w:rPr>
        <w:t xml:space="preserve"> </w:t>
      </w:r>
      <w:r w:rsidRPr="008E601C">
        <w:rPr>
          <w:lang w:val="x-none"/>
        </w:rPr>
        <w:t>sıcaklığa</w:t>
      </w:r>
      <w:r w:rsidRPr="008E601C">
        <w:rPr>
          <w:spacing w:val="33"/>
          <w:lang w:val="x-none"/>
        </w:rPr>
        <w:t xml:space="preserve"> </w:t>
      </w:r>
      <w:r w:rsidRPr="008E601C">
        <w:rPr>
          <w:lang w:val="x-none"/>
        </w:rPr>
        <w:t>dayanımının</w:t>
      </w:r>
      <w:r w:rsidRPr="008E601C">
        <w:rPr>
          <w:spacing w:val="33"/>
          <w:lang w:val="x-none"/>
        </w:rPr>
        <w:t xml:space="preserve"> </w:t>
      </w:r>
      <w:r w:rsidRPr="008E601C">
        <w:rPr>
          <w:lang w:val="x-none"/>
        </w:rPr>
        <w:t>yeterli</w:t>
      </w:r>
      <w:r w:rsidRPr="008E601C">
        <w:rPr>
          <w:spacing w:val="32"/>
          <w:lang w:val="x-none"/>
        </w:rPr>
        <w:t xml:space="preserve"> </w:t>
      </w:r>
      <w:r w:rsidRPr="008E601C">
        <w:rPr>
          <w:lang w:val="x-none"/>
        </w:rPr>
        <w:t>olması gerekmektedir.</w:t>
      </w:r>
      <w:r w:rsidRPr="008E601C">
        <w:rPr>
          <w:spacing w:val="11"/>
          <w:lang w:val="x-none"/>
        </w:rPr>
        <w:t xml:space="preserve"> </w:t>
      </w:r>
      <w:r w:rsidRPr="008E601C">
        <w:rPr>
          <w:lang w:val="x-none"/>
        </w:rPr>
        <w:t>Bu</w:t>
      </w:r>
      <w:r w:rsidRPr="008E601C">
        <w:rPr>
          <w:spacing w:val="7"/>
          <w:lang w:val="x-none"/>
        </w:rPr>
        <w:t xml:space="preserve"> </w:t>
      </w:r>
      <w:r w:rsidRPr="008E601C">
        <w:rPr>
          <w:lang w:val="x-none"/>
        </w:rPr>
        <w:t>teknik</w:t>
      </w:r>
      <w:r w:rsidRPr="008E601C">
        <w:rPr>
          <w:spacing w:val="11"/>
          <w:lang w:val="x-none"/>
        </w:rPr>
        <w:t xml:space="preserve"> </w:t>
      </w:r>
      <w:r w:rsidRPr="008E601C">
        <w:rPr>
          <w:lang w:val="x-none"/>
        </w:rPr>
        <w:t>Şartname</w:t>
      </w:r>
      <w:r w:rsidRPr="008E601C">
        <w:rPr>
          <w:spacing w:val="11"/>
          <w:lang w:val="x-none"/>
        </w:rPr>
        <w:t xml:space="preserve"> </w:t>
      </w:r>
      <w:r w:rsidRPr="008E601C">
        <w:rPr>
          <w:lang w:val="x-none"/>
        </w:rPr>
        <w:t>kapsamındaki</w:t>
      </w:r>
      <w:r w:rsidRPr="008E601C">
        <w:rPr>
          <w:spacing w:val="11"/>
          <w:lang w:val="x-none"/>
        </w:rPr>
        <w:t xml:space="preserve"> </w:t>
      </w:r>
      <w:r w:rsidRPr="008E601C">
        <w:rPr>
          <w:lang w:val="x-none"/>
        </w:rPr>
        <w:t>tüm</w:t>
      </w:r>
      <w:r w:rsidRPr="008E601C">
        <w:rPr>
          <w:spacing w:val="9"/>
          <w:lang w:val="x-none"/>
        </w:rPr>
        <w:t xml:space="preserve"> </w:t>
      </w:r>
      <w:proofErr w:type="spellStart"/>
      <w:r w:rsidRPr="008E601C">
        <w:rPr>
          <w:lang w:val="x-none"/>
        </w:rPr>
        <w:t>Big</w:t>
      </w:r>
      <w:proofErr w:type="spellEnd"/>
      <w:r w:rsidRPr="008E601C">
        <w:rPr>
          <w:spacing w:val="9"/>
          <w:lang w:val="x-none"/>
        </w:rPr>
        <w:t xml:space="preserve"> </w:t>
      </w:r>
      <w:proofErr w:type="spellStart"/>
      <w:r w:rsidRPr="008E601C">
        <w:rPr>
          <w:lang w:val="x-none"/>
        </w:rPr>
        <w:t>bag</w:t>
      </w:r>
      <w:proofErr w:type="spellEnd"/>
      <w:r w:rsidRPr="008E601C">
        <w:rPr>
          <w:spacing w:val="9"/>
          <w:lang w:val="x-none"/>
        </w:rPr>
        <w:t xml:space="preserve"> </w:t>
      </w:r>
      <w:r w:rsidRPr="008E601C">
        <w:rPr>
          <w:lang w:val="x-none"/>
        </w:rPr>
        <w:t>torba</w:t>
      </w:r>
      <w:r w:rsidRPr="008E601C">
        <w:rPr>
          <w:spacing w:val="9"/>
          <w:lang w:val="x-none"/>
        </w:rPr>
        <w:t xml:space="preserve"> </w:t>
      </w:r>
      <w:r w:rsidRPr="008E601C">
        <w:rPr>
          <w:lang w:val="x-none"/>
        </w:rPr>
        <w:t>yüzeyleri,</w:t>
      </w:r>
      <w:r w:rsidRPr="008E601C">
        <w:rPr>
          <w:spacing w:val="11"/>
          <w:lang w:val="x-none"/>
        </w:rPr>
        <w:t xml:space="preserve"> </w:t>
      </w:r>
      <w:r w:rsidRPr="008E601C">
        <w:rPr>
          <w:lang w:val="x-none"/>
        </w:rPr>
        <w:t>150</w:t>
      </w:r>
      <w:r w:rsidRPr="008E601C">
        <w:rPr>
          <w:spacing w:val="9"/>
          <w:lang w:val="x-none"/>
        </w:rPr>
        <w:t xml:space="preserve"> </w:t>
      </w:r>
      <w:proofErr w:type="spellStart"/>
      <w:r w:rsidRPr="008E601C">
        <w:rPr>
          <w:lang w:val="x-none"/>
        </w:rPr>
        <w:t>kLy</w:t>
      </w:r>
      <w:proofErr w:type="spellEnd"/>
      <w:r w:rsidRPr="008E601C">
        <w:rPr>
          <w:spacing w:val="7"/>
          <w:lang w:val="x-none"/>
        </w:rPr>
        <w:t xml:space="preserve"> </w:t>
      </w:r>
      <w:r w:rsidRPr="008E601C">
        <w:rPr>
          <w:lang w:val="x-none"/>
        </w:rPr>
        <w:t>radyasyon bölgesinde</w:t>
      </w:r>
      <w:r w:rsidRPr="008E601C">
        <w:rPr>
          <w:spacing w:val="3"/>
          <w:lang w:val="x-none"/>
        </w:rPr>
        <w:t xml:space="preserve"> </w:t>
      </w:r>
      <w:r w:rsidRPr="008E601C">
        <w:rPr>
          <w:lang w:val="x-none"/>
        </w:rPr>
        <w:t>1 yıl</w:t>
      </w:r>
      <w:r w:rsidRPr="008E601C">
        <w:rPr>
          <w:spacing w:val="5"/>
          <w:lang w:val="x-none"/>
        </w:rPr>
        <w:t xml:space="preserve"> </w:t>
      </w:r>
      <w:r w:rsidRPr="008E601C">
        <w:rPr>
          <w:lang w:val="x-none"/>
        </w:rPr>
        <w:t>(1</w:t>
      </w:r>
      <w:r w:rsidRPr="008E601C">
        <w:rPr>
          <w:spacing w:val="1"/>
          <w:lang w:val="x-none"/>
        </w:rPr>
        <w:t xml:space="preserve"> </w:t>
      </w:r>
      <w:r w:rsidRPr="008E601C">
        <w:rPr>
          <w:lang w:val="x-none"/>
        </w:rPr>
        <w:t>yaz</w:t>
      </w:r>
      <w:r w:rsidRPr="008E601C">
        <w:rPr>
          <w:spacing w:val="4"/>
          <w:lang w:val="x-none"/>
        </w:rPr>
        <w:t xml:space="preserve"> </w:t>
      </w:r>
      <w:r w:rsidRPr="008E601C">
        <w:rPr>
          <w:lang w:val="x-none"/>
        </w:rPr>
        <w:t>+</w:t>
      </w:r>
      <w:r w:rsidRPr="008E601C">
        <w:rPr>
          <w:spacing w:val="61"/>
          <w:lang w:val="x-none"/>
        </w:rPr>
        <w:t xml:space="preserve"> </w:t>
      </w:r>
      <w:r w:rsidRPr="008E601C">
        <w:rPr>
          <w:lang w:val="x-none"/>
        </w:rPr>
        <w:t>kış) güneşin</w:t>
      </w:r>
      <w:r w:rsidRPr="008E601C">
        <w:rPr>
          <w:spacing w:val="1"/>
          <w:lang w:val="x-none"/>
        </w:rPr>
        <w:t xml:space="preserve"> </w:t>
      </w:r>
      <w:r w:rsidRPr="008E601C">
        <w:rPr>
          <w:lang w:val="x-none"/>
        </w:rPr>
        <w:t>UV ışınlarına</w:t>
      </w:r>
      <w:r w:rsidRPr="008E601C">
        <w:rPr>
          <w:spacing w:val="3"/>
          <w:lang w:val="x-none"/>
        </w:rPr>
        <w:t xml:space="preserve"> </w:t>
      </w:r>
      <w:r w:rsidRPr="008E601C">
        <w:rPr>
          <w:lang w:val="x-none"/>
        </w:rPr>
        <w:t>maruz</w:t>
      </w:r>
      <w:r w:rsidRPr="008E601C">
        <w:rPr>
          <w:spacing w:val="3"/>
          <w:lang w:val="x-none"/>
        </w:rPr>
        <w:t xml:space="preserve"> </w:t>
      </w:r>
      <w:r w:rsidRPr="008E601C">
        <w:rPr>
          <w:lang w:val="x-none"/>
        </w:rPr>
        <w:t>kaldığında</w:t>
      </w:r>
      <w:r w:rsidRPr="008E601C">
        <w:rPr>
          <w:spacing w:val="3"/>
          <w:lang w:val="x-none"/>
        </w:rPr>
        <w:t xml:space="preserve"> </w:t>
      </w:r>
      <w:r w:rsidRPr="008E601C">
        <w:rPr>
          <w:lang w:val="x-none"/>
        </w:rPr>
        <w:t>başlangıç</w:t>
      </w:r>
      <w:r w:rsidRPr="008E601C">
        <w:rPr>
          <w:spacing w:val="2"/>
          <w:lang w:val="x-none"/>
        </w:rPr>
        <w:t xml:space="preserve"> </w:t>
      </w:r>
      <w:r w:rsidRPr="008E601C">
        <w:rPr>
          <w:lang w:val="x-none"/>
        </w:rPr>
        <w:t>mukavemetinin</w:t>
      </w:r>
      <w:r w:rsidRPr="008E601C">
        <w:rPr>
          <w:spacing w:val="3"/>
          <w:lang w:val="x-none"/>
        </w:rPr>
        <w:t xml:space="preserve"> </w:t>
      </w:r>
      <w:r w:rsidRPr="008E601C">
        <w:rPr>
          <w:lang w:val="x-none"/>
        </w:rPr>
        <w:t>en</w:t>
      </w:r>
      <w:r w:rsidRPr="008E601C">
        <w:t xml:space="preserve"> </w:t>
      </w:r>
      <w:r w:rsidRPr="008E601C">
        <w:rPr>
          <w:lang w:val="x-none"/>
        </w:rPr>
        <w:t>az</w:t>
      </w:r>
      <w:r w:rsidRPr="008E601C">
        <w:rPr>
          <w:spacing w:val="1"/>
          <w:lang w:val="x-none"/>
        </w:rPr>
        <w:t xml:space="preserve"> </w:t>
      </w:r>
      <w:r w:rsidRPr="008E601C">
        <w:rPr>
          <w:lang w:val="x-none"/>
        </w:rPr>
        <w:t>%50'sini</w:t>
      </w:r>
      <w:r w:rsidRPr="008E601C">
        <w:rPr>
          <w:spacing w:val="1"/>
          <w:lang w:val="x-none"/>
        </w:rPr>
        <w:t xml:space="preserve"> </w:t>
      </w:r>
      <w:r w:rsidRPr="008E601C">
        <w:rPr>
          <w:lang w:val="x-none"/>
        </w:rPr>
        <w:t>korumalıdır.</w:t>
      </w:r>
    </w:p>
    <w:p w14:paraId="04892D1C" w14:textId="77777777" w:rsidR="008E601C" w:rsidRPr="008E601C" w:rsidRDefault="008E601C" w:rsidP="008E601C">
      <w:pPr>
        <w:kinsoku w:val="0"/>
        <w:overflowPunct w:val="0"/>
        <w:ind w:left="567" w:right="102"/>
        <w:jc w:val="both"/>
        <w:rPr>
          <w:lang w:val="x-none"/>
        </w:rPr>
      </w:pPr>
    </w:p>
    <w:p w14:paraId="1D943955" w14:textId="77777777" w:rsidR="008E601C" w:rsidRPr="008E601C" w:rsidRDefault="008E601C" w:rsidP="008E601C">
      <w:pPr>
        <w:keepNext/>
        <w:numPr>
          <w:ilvl w:val="1"/>
          <w:numId w:val="2"/>
        </w:numPr>
        <w:tabs>
          <w:tab w:val="clear" w:pos="1125"/>
          <w:tab w:val="num" w:pos="1835"/>
          <w:tab w:val="num" w:pos="6512"/>
        </w:tabs>
        <w:spacing w:before="200" w:after="200"/>
        <w:ind w:left="709" w:hanging="709"/>
        <w:jc w:val="both"/>
        <w:outlineLvl w:val="1"/>
        <w:rPr>
          <w:b/>
          <w:noProof/>
        </w:rPr>
      </w:pPr>
      <w:r w:rsidRPr="008E601C">
        <w:rPr>
          <w:b/>
          <w:noProof/>
        </w:rPr>
        <w:t>TORBA DAYANIMI DİKİŞLER VE İPLİKLERİ</w:t>
      </w:r>
    </w:p>
    <w:p w14:paraId="5A682128" w14:textId="77777777" w:rsidR="008E601C" w:rsidRPr="008E601C" w:rsidRDefault="008E601C" w:rsidP="008E601C">
      <w:pPr>
        <w:spacing w:after="100"/>
        <w:ind w:left="709"/>
        <w:jc w:val="both"/>
        <w:rPr>
          <w:b/>
          <w:bCs/>
        </w:rPr>
      </w:pPr>
      <w:r w:rsidRPr="008E601C">
        <w:t xml:space="preserve">Torbaların tüm dikişleri </w:t>
      </w:r>
      <w:proofErr w:type="spellStart"/>
      <w:r w:rsidRPr="008E601C">
        <w:t>overlok</w:t>
      </w:r>
      <w:proofErr w:type="spellEnd"/>
      <w:r w:rsidRPr="008E601C">
        <w:t xml:space="preserve"> ya da çift zincir dikiş metodu ile dikilecek ve dikiş hataları olmayacaktır. Gövde ve </w:t>
      </w:r>
      <w:proofErr w:type="spellStart"/>
      <w:r w:rsidRPr="008E601C">
        <w:t>overlok</w:t>
      </w:r>
      <w:proofErr w:type="spellEnd"/>
      <w:r w:rsidRPr="008E601C">
        <w:t xml:space="preserve"> dikiş ipi 4500 </w:t>
      </w:r>
      <w:proofErr w:type="spellStart"/>
      <w:r w:rsidRPr="008E601C">
        <w:t>denye</w:t>
      </w:r>
      <w:proofErr w:type="spellEnd"/>
      <w:r w:rsidRPr="008E601C">
        <w:t xml:space="preserve"> olacaktır. Tüm dikişlerde sızdırmazlığın sağlanması için torbanın yan ve taban dikişleri dikilirken iki ana gövde kumaşı arasına </w:t>
      </w:r>
      <w:proofErr w:type="spellStart"/>
      <w:r w:rsidRPr="008E601C">
        <w:t>multi</w:t>
      </w:r>
      <w:proofErr w:type="spellEnd"/>
      <w:r w:rsidRPr="008E601C">
        <w:t xml:space="preserve"> </w:t>
      </w:r>
      <w:proofErr w:type="spellStart"/>
      <w:r w:rsidRPr="008E601C">
        <w:t>filament</w:t>
      </w:r>
      <w:proofErr w:type="spellEnd"/>
      <w:r w:rsidRPr="008E601C">
        <w:t xml:space="preserve"> (MF) uygulaması yapılarak çift taraflı fitil kullanılacak, sızdırmazlık sağlanacaktır</w:t>
      </w:r>
      <w:r w:rsidRPr="008E601C">
        <w:rPr>
          <w:b/>
          <w:bCs/>
        </w:rPr>
        <w:t>.</w:t>
      </w:r>
    </w:p>
    <w:p w14:paraId="67CCECF8" w14:textId="77777777" w:rsidR="008E601C" w:rsidRPr="008E601C" w:rsidRDefault="008E601C" w:rsidP="008E601C">
      <w:pPr>
        <w:spacing w:after="100"/>
        <w:ind w:left="709"/>
        <w:jc w:val="both"/>
      </w:pPr>
      <w:r w:rsidRPr="008E601C">
        <w:lastRenderedPageBreak/>
        <w:t xml:space="preserve">Kumaşı birbirine birleştiren yerlerdeki iplikler </w:t>
      </w:r>
      <w:r w:rsidRPr="008E601C">
        <w:rPr>
          <w:b/>
          <w:bCs/>
        </w:rPr>
        <w:t xml:space="preserve">“EN ISO 21898:2005 standardına uygun olarak” </w:t>
      </w:r>
      <w:r w:rsidRPr="008E601C">
        <w:t xml:space="preserve">U.V. stabilizasyonu yapılmış ve şartnamede belirtilen dayanımlarla ilgili tüm garantileri sağlayacak mamulden olacaktır. Torba dolum </w:t>
      </w:r>
      <w:proofErr w:type="spellStart"/>
      <w:r w:rsidRPr="008E601C">
        <w:t>ventili</w:t>
      </w:r>
      <w:proofErr w:type="spellEnd"/>
      <w:r w:rsidRPr="008E601C">
        <w:t xml:space="preserve"> ve torba birleşim noktalarındaki dikişler, ürünü sızdırmayacak şekilde sık ve sağlam olacaktır.</w:t>
      </w:r>
    </w:p>
    <w:p w14:paraId="3BABE672" w14:textId="77777777" w:rsidR="008E601C" w:rsidRPr="008E601C" w:rsidRDefault="008E601C" w:rsidP="008E601C">
      <w:pPr>
        <w:keepNext/>
        <w:numPr>
          <w:ilvl w:val="1"/>
          <w:numId w:val="2"/>
        </w:numPr>
        <w:tabs>
          <w:tab w:val="clear" w:pos="1125"/>
          <w:tab w:val="num" w:pos="1835"/>
          <w:tab w:val="num" w:pos="6512"/>
        </w:tabs>
        <w:spacing w:before="200" w:after="200"/>
        <w:ind w:left="709" w:hanging="850"/>
        <w:jc w:val="both"/>
        <w:outlineLvl w:val="1"/>
        <w:rPr>
          <w:b/>
          <w:noProof/>
        </w:rPr>
      </w:pPr>
      <w:r w:rsidRPr="008E601C">
        <w:rPr>
          <w:b/>
          <w:noProof/>
        </w:rPr>
        <w:t>İŞARETLEME</w:t>
      </w:r>
    </w:p>
    <w:p w14:paraId="4CB48306" w14:textId="77777777" w:rsidR="008E601C" w:rsidRPr="008E601C" w:rsidRDefault="008E601C" w:rsidP="008E601C">
      <w:pPr>
        <w:keepNext/>
        <w:spacing w:before="200" w:after="200"/>
        <w:ind w:left="709"/>
        <w:jc w:val="both"/>
        <w:outlineLvl w:val="1"/>
        <w:rPr>
          <w:caps/>
          <w:noProof/>
        </w:rPr>
      </w:pPr>
      <w:r w:rsidRPr="008E601C">
        <w:rPr>
          <w:noProof/>
        </w:rPr>
        <w:t>Big bag torbaların üzerine aşağıdaki bilgiler okunaklı ve silinmeyecek şekilde yazılı olmalıdır:</w:t>
      </w:r>
    </w:p>
    <w:p w14:paraId="44134E54" w14:textId="77777777" w:rsidR="008E601C" w:rsidRPr="008E601C" w:rsidRDefault="008E601C" w:rsidP="008E601C">
      <w:pPr>
        <w:keepNext/>
        <w:widowControl w:val="0"/>
        <w:numPr>
          <w:ilvl w:val="0"/>
          <w:numId w:val="34"/>
        </w:numPr>
        <w:tabs>
          <w:tab w:val="left" w:pos="1134"/>
        </w:tabs>
        <w:autoSpaceDE w:val="0"/>
        <w:autoSpaceDN w:val="0"/>
        <w:spacing w:before="100" w:beforeAutospacing="1" w:after="100" w:afterAutospacing="1" w:line="360" w:lineRule="auto"/>
        <w:ind w:hanging="11"/>
        <w:jc w:val="both"/>
        <w:outlineLvl w:val="1"/>
        <w:rPr>
          <w:noProof/>
        </w:rPr>
      </w:pPr>
      <w:r w:rsidRPr="008E601C">
        <w:rPr>
          <w:noProof/>
        </w:rPr>
        <w:t>Kimyasalın Adı</w:t>
      </w:r>
    </w:p>
    <w:p w14:paraId="33B0BB7E" w14:textId="77777777" w:rsidR="008E601C" w:rsidRPr="008E601C" w:rsidRDefault="008E601C" w:rsidP="008E601C">
      <w:pPr>
        <w:widowControl w:val="0"/>
        <w:numPr>
          <w:ilvl w:val="0"/>
          <w:numId w:val="34"/>
        </w:numPr>
        <w:tabs>
          <w:tab w:val="left" w:pos="1134"/>
          <w:tab w:val="left" w:pos="1276"/>
        </w:tabs>
        <w:autoSpaceDE w:val="0"/>
        <w:autoSpaceDN w:val="0"/>
        <w:spacing w:before="100" w:beforeAutospacing="1" w:after="100" w:afterAutospacing="1" w:line="360" w:lineRule="auto"/>
        <w:ind w:hanging="11"/>
        <w:jc w:val="both"/>
      </w:pPr>
      <w:r w:rsidRPr="008E601C">
        <w:t>Firmanın Ticari İsmi, Adresi</w:t>
      </w:r>
    </w:p>
    <w:p w14:paraId="1E15957C" w14:textId="77777777" w:rsidR="008E601C" w:rsidRPr="008E601C" w:rsidRDefault="008E601C" w:rsidP="008E601C">
      <w:pPr>
        <w:widowControl w:val="0"/>
        <w:numPr>
          <w:ilvl w:val="0"/>
          <w:numId w:val="34"/>
        </w:numPr>
        <w:tabs>
          <w:tab w:val="left" w:pos="1134"/>
          <w:tab w:val="left" w:pos="1276"/>
        </w:tabs>
        <w:autoSpaceDE w:val="0"/>
        <w:autoSpaceDN w:val="0"/>
        <w:spacing w:before="100" w:beforeAutospacing="1" w:after="100" w:afterAutospacing="1" w:line="360" w:lineRule="auto"/>
        <w:ind w:hanging="11"/>
        <w:jc w:val="both"/>
      </w:pPr>
      <w:r w:rsidRPr="008E601C">
        <w:t xml:space="preserve">Net Miktarı </w:t>
      </w:r>
    </w:p>
    <w:p w14:paraId="3D147F2D" w14:textId="0235E7B9" w:rsidR="008E601C" w:rsidRPr="008E601C" w:rsidRDefault="008E601C" w:rsidP="008E601C">
      <w:pPr>
        <w:widowControl w:val="0"/>
        <w:numPr>
          <w:ilvl w:val="0"/>
          <w:numId w:val="34"/>
        </w:numPr>
        <w:tabs>
          <w:tab w:val="left" w:pos="1134"/>
          <w:tab w:val="left" w:pos="1276"/>
        </w:tabs>
        <w:autoSpaceDE w:val="0"/>
        <w:autoSpaceDN w:val="0"/>
        <w:spacing w:before="100" w:beforeAutospacing="1" w:after="100" w:afterAutospacing="1" w:line="360" w:lineRule="auto"/>
        <w:ind w:hanging="11"/>
        <w:sectPr w:rsidR="008E601C" w:rsidRPr="008E601C" w:rsidSect="002F5016">
          <w:headerReference w:type="default" r:id="rId12"/>
          <w:footerReference w:type="default" r:id="rId13"/>
          <w:pgSz w:w="11907" w:h="16840" w:code="9"/>
          <w:pgMar w:top="1985" w:right="1417" w:bottom="851" w:left="907" w:header="1361" w:footer="1021" w:gutter="284"/>
          <w:pgNumType w:start="1"/>
          <w:cols w:space="708"/>
        </w:sectPr>
      </w:pPr>
      <w:r w:rsidRPr="008E601C">
        <w:t>Doküman</w:t>
      </w:r>
      <w:r>
        <w:t xml:space="preserve"> </w:t>
      </w:r>
      <w:r w:rsidRPr="008E601C">
        <w:t>Cebi (Ürün notlarını içerir lot kartı)</w:t>
      </w:r>
    </w:p>
    <w:bookmarkEnd w:id="10"/>
    <w:p w14:paraId="78E068C8" w14:textId="77777777" w:rsidR="002E1040" w:rsidRPr="0038531F" w:rsidRDefault="002E1040" w:rsidP="00615C00">
      <w:pPr>
        <w:numPr>
          <w:ilvl w:val="0"/>
          <w:numId w:val="6"/>
        </w:numPr>
        <w:tabs>
          <w:tab w:val="num" w:pos="1134"/>
        </w:tabs>
        <w:spacing w:before="240" w:after="240"/>
        <w:ind w:left="709" w:hanging="851"/>
        <w:outlineLvl w:val="0"/>
        <w:rPr>
          <w:b/>
          <w:caps/>
          <w:sz w:val="24"/>
          <w:lang w:val="en-GB"/>
        </w:rPr>
      </w:pPr>
      <w:r w:rsidRPr="0038531F">
        <w:rPr>
          <w:b/>
          <w:caps/>
          <w:sz w:val="24"/>
          <w:lang w:val="en-GB"/>
        </w:rPr>
        <w:lastRenderedPageBreak/>
        <w:t>SPECIFICATIONS</w:t>
      </w:r>
    </w:p>
    <w:p w14:paraId="5420B0D3" w14:textId="14C68227" w:rsidR="002E1040" w:rsidRDefault="002E1040" w:rsidP="001A13B6">
      <w:pPr>
        <w:keepNext/>
        <w:numPr>
          <w:ilvl w:val="1"/>
          <w:numId w:val="16"/>
        </w:numPr>
        <w:tabs>
          <w:tab w:val="clear" w:pos="1125"/>
          <w:tab w:val="num" w:pos="1835"/>
        </w:tabs>
        <w:spacing w:before="200" w:after="200"/>
        <w:ind w:left="709" w:hanging="851"/>
        <w:outlineLvl w:val="1"/>
        <w:rPr>
          <w:b/>
          <w:caps/>
          <w:noProof/>
          <w:lang w:val="en-GB"/>
        </w:rPr>
      </w:pPr>
      <w:r w:rsidRPr="0038531F">
        <w:rPr>
          <w:b/>
          <w:caps/>
          <w:noProof/>
          <w:lang w:val="en-GB"/>
        </w:rPr>
        <w:t>PhYsIcal PropertIes</w:t>
      </w:r>
    </w:p>
    <w:tbl>
      <w:tblPr>
        <w:tblW w:w="79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732"/>
        <w:gridCol w:w="1393"/>
        <w:gridCol w:w="1394"/>
        <w:gridCol w:w="1394"/>
      </w:tblGrid>
      <w:tr w:rsidR="0091519F" w:rsidRPr="00C30903" w14:paraId="1D3BE565" w14:textId="77777777" w:rsidTr="005F6F6E">
        <w:trPr>
          <w:trHeight w:val="229"/>
          <w:tblHeader/>
          <w:jc w:val="center"/>
        </w:trPr>
        <w:tc>
          <w:tcPr>
            <w:tcW w:w="3732" w:type="dxa"/>
          </w:tcPr>
          <w:p w14:paraId="1198ABBB" w14:textId="77777777" w:rsidR="0091519F" w:rsidRPr="00C30903" w:rsidRDefault="0091519F" w:rsidP="005F6F6E">
            <w:pPr>
              <w:ind w:left="687" w:hanging="567"/>
              <w:jc w:val="center"/>
              <w:rPr>
                <w:b/>
                <w:lang w:val="en-US"/>
              </w:rPr>
            </w:pPr>
            <w:r w:rsidRPr="00C30903">
              <w:rPr>
                <w:b/>
                <w:lang w:val="en-US"/>
              </w:rPr>
              <w:t>Property</w:t>
            </w:r>
          </w:p>
        </w:tc>
        <w:tc>
          <w:tcPr>
            <w:tcW w:w="1393" w:type="dxa"/>
          </w:tcPr>
          <w:p w14:paraId="2900E719" w14:textId="77777777" w:rsidR="0091519F" w:rsidRPr="00C30903" w:rsidRDefault="0091519F" w:rsidP="005F6F6E">
            <w:pPr>
              <w:ind w:left="687" w:hanging="567"/>
              <w:jc w:val="center"/>
              <w:rPr>
                <w:b/>
                <w:lang w:val="en-US"/>
              </w:rPr>
            </w:pPr>
            <w:r w:rsidRPr="00C30903">
              <w:rPr>
                <w:b/>
                <w:lang w:val="en-US"/>
              </w:rPr>
              <w:t>Unit</w:t>
            </w:r>
          </w:p>
        </w:tc>
        <w:tc>
          <w:tcPr>
            <w:tcW w:w="1394" w:type="dxa"/>
          </w:tcPr>
          <w:p w14:paraId="22AE6C78" w14:textId="77777777" w:rsidR="0091519F" w:rsidRPr="00C30903" w:rsidRDefault="0091519F" w:rsidP="005F6F6E">
            <w:pPr>
              <w:ind w:left="687" w:hanging="567"/>
              <w:jc w:val="center"/>
              <w:rPr>
                <w:b/>
                <w:lang w:val="en-US"/>
              </w:rPr>
            </w:pPr>
            <w:r w:rsidRPr="00C30903">
              <w:rPr>
                <w:b/>
                <w:lang w:val="en-US"/>
              </w:rPr>
              <w:t>Min</w:t>
            </w:r>
          </w:p>
        </w:tc>
        <w:tc>
          <w:tcPr>
            <w:tcW w:w="1394" w:type="dxa"/>
          </w:tcPr>
          <w:p w14:paraId="18840EE3" w14:textId="77777777" w:rsidR="0091519F" w:rsidRPr="00C30903" w:rsidRDefault="0091519F" w:rsidP="005F6F6E">
            <w:pPr>
              <w:ind w:left="687" w:hanging="567"/>
              <w:jc w:val="center"/>
              <w:rPr>
                <w:b/>
                <w:lang w:val="en-US"/>
              </w:rPr>
            </w:pPr>
            <w:r w:rsidRPr="00C30903">
              <w:rPr>
                <w:b/>
                <w:lang w:val="en-US"/>
              </w:rPr>
              <w:t>Max</w:t>
            </w:r>
          </w:p>
        </w:tc>
      </w:tr>
      <w:tr w:rsidR="0091519F" w:rsidRPr="00C30903" w14:paraId="08CC66D6" w14:textId="77777777" w:rsidTr="005F6F6E">
        <w:trPr>
          <w:trHeight w:val="217"/>
          <w:jc w:val="center"/>
        </w:trPr>
        <w:tc>
          <w:tcPr>
            <w:tcW w:w="3732" w:type="dxa"/>
          </w:tcPr>
          <w:p w14:paraId="1DDC1FBF" w14:textId="6167CE75" w:rsidR="0091519F" w:rsidRPr="00813B75" w:rsidRDefault="0091519F" w:rsidP="005F6F6E">
            <w:pPr>
              <w:ind w:left="851" w:hanging="851"/>
              <w:jc w:val="center"/>
              <w:rPr>
                <w:lang w:val="en-US"/>
              </w:rPr>
            </w:pPr>
            <w:r w:rsidRPr="00813B75">
              <w:rPr>
                <w:lang w:val="en-US"/>
              </w:rPr>
              <w:t xml:space="preserve">Purity, </w:t>
            </w:r>
            <w:r w:rsidR="00387E65">
              <w:rPr>
                <w:lang w:val="en-US"/>
              </w:rPr>
              <w:t>Acrylamide</w:t>
            </w:r>
            <w:r w:rsidRPr="00813B75">
              <w:rPr>
                <w:lang w:val="en-US"/>
              </w:rPr>
              <w:t xml:space="preserve"> (</w:t>
            </w:r>
            <w:r w:rsidR="00387E65">
              <w:rPr>
                <w:lang w:val="en-US"/>
              </w:rPr>
              <w:t>C</w:t>
            </w:r>
            <w:r w:rsidR="00387E65" w:rsidRPr="00387E65">
              <w:rPr>
                <w:vertAlign w:val="subscript"/>
                <w:lang w:val="en-US"/>
              </w:rPr>
              <w:t>3</w:t>
            </w:r>
            <w:r w:rsidR="00387E65">
              <w:rPr>
                <w:lang w:val="en-US"/>
              </w:rPr>
              <w:t>H</w:t>
            </w:r>
            <w:r w:rsidR="00387E65" w:rsidRPr="00387E65">
              <w:rPr>
                <w:vertAlign w:val="subscript"/>
                <w:lang w:val="en-US"/>
              </w:rPr>
              <w:t>5</w:t>
            </w:r>
            <w:r w:rsidR="00387E65">
              <w:rPr>
                <w:lang w:val="en-US"/>
              </w:rPr>
              <w:t>NO</w:t>
            </w:r>
            <w:r w:rsidRPr="00813B75">
              <w:rPr>
                <w:lang w:val="en-US"/>
              </w:rPr>
              <w:t xml:space="preserve">), weight % </w:t>
            </w:r>
          </w:p>
        </w:tc>
        <w:tc>
          <w:tcPr>
            <w:tcW w:w="1393" w:type="dxa"/>
            <w:vAlign w:val="center"/>
          </w:tcPr>
          <w:p w14:paraId="20BAA3E0" w14:textId="77777777" w:rsidR="0091519F" w:rsidRPr="006E61BA" w:rsidRDefault="0091519F" w:rsidP="005F6F6E">
            <w:pPr>
              <w:ind w:left="851" w:hanging="851"/>
              <w:jc w:val="center"/>
              <w:rPr>
                <w:lang w:val="en-US"/>
              </w:rPr>
            </w:pPr>
            <w:r w:rsidRPr="006E61BA">
              <w:t>%</w:t>
            </w:r>
          </w:p>
        </w:tc>
        <w:tc>
          <w:tcPr>
            <w:tcW w:w="1394" w:type="dxa"/>
            <w:vAlign w:val="center"/>
          </w:tcPr>
          <w:p w14:paraId="332D98C6" w14:textId="491244F3" w:rsidR="0091519F" w:rsidRPr="006E61BA" w:rsidRDefault="0091519F" w:rsidP="005F6F6E">
            <w:pPr>
              <w:ind w:left="851" w:hanging="851"/>
              <w:jc w:val="center"/>
              <w:rPr>
                <w:lang w:val="en-US"/>
              </w:rPr>
            </w:pPr>
            <w:r w:rsidRPr="006E61BA">
              <w:t>9</w:t>
            </w:r>
            <w:r w:rsidR="00387E65">
              <w:t>8</w:t>
            </w:r>
          </w:p>
        </w:tc>
        <w:tc>
          <w:tcPr>
            <w:tcW w:w="1394" w:type="dxa"/>
            <w:vAlign w:val="center"/>
          </w:tcPr>
          <w:p w14:paraId="774AB9F2" w14:textId="77777777" w:rsidR="0091519F" w:rsidRPr="006E61BA" w:rsidRDefault="0091519F" w:rsidP="005F6F6E">
            <w:pPr>
              <w:ind w:left="851" w:hanging="851"/>
              <w:jc w:val="center"/>
              <w:rPr>
                <w:lang w:val="en-US"/>
              </w:rPr>
            </w:pPr>
            <w:r w:rsidRPr="006E61BA">
              <w:t>-</w:t>
            </w:r>
          </w:p>
        </w:tc>
      </w:tr>
      <w:tr w:rsidR="0091519F" w:rsidRPr="00C30903" w14:paraId="21272FFA" w14:textId="77777777" w:rsidTr="005F6F6E">
        <w:trPr>
          <w:trHeight w:val="229"/>
          <w:jc w:val="center"/>
        </w:trPr>
        <w:tc>
          <w:tcPr>
            <w:tcW w:w="3732" w:type="dxa"/>
          </w:tcPr>
          <w:p w14:paraId="2491E534" w14:textId="77777777" w:rsidR="0091519F" w:rsidRPr="00813B75" w:rsidRDefault="0091519F" w:rsidP="005F6F6E">
            <w:pPr>
              <w:ind w:left="851" w:hanging="851"/>
              <w:jc w:val="center"/>
              <w:rPr>
                <w:lang w:val="en-US"/>
              </w:rPr>
            </w:pPr>
            <w:r w:rsidRPr="00813B75">
              <w:rPr>
                <w:lang w:val="en-US"/>
              </w:rPr>
              <w:t>Humidity</w:t>
            </w:r>
          </w:p>
        </w:tc>
        <w:tc>
          <w:tcPr>
            <w:tcW w:w="1393" w:type="dxa"/>
            <w:vAlign w:val="center"/>
          </w:tcPr>
          <w:p w14:paraId="0C12BDFB" w14:textId="77777777" w:rsidR="0091519F" w:rsidRPr="006E61BA" w:rsidRDefault="0091519F" w:rsidP="005F6F6E">
            <w:pPr>
              <w:ind w:left="851" w:hanging="851"/>
              <w:jc w:val="center"/>
              <w:rPr>
                <w:lang w:val="en-US"/>
              </w:rPr>
            </w:pPr>
            <w:r w:rsidRPr="006E61BA">
              <w:t>%</w:t>
            </w:r>
          </w:p>
        </w:tc>
        <w:tc>
          <w:tcPr>
            <w:tcW w:w="1394" w:type="dxa"/>
            <w:vAlign w:val="center"/>
          </w:tcPr>
          <w:p w14:paraId="460F019A" w14:textId="77777777" w:rsidR="0091519F" w:rsidRPr="006E61BA" w:rsidRDefault="0091519F" w:rsidP="005F6F6E">
            <w:pPr>
              <w:ind w:left="851" w:hanging="851"/>
              <w:jc w:val="center"/>
              <w:rPr>
                <w:lang w:val="en-US"/>
              </w:rPr>
            </w:pPr>
            <w:r w:rsidRPr="006E61BA">
              <w:t>-</w:t>
            </w:r>
          </w:p>
        </w:tc>
        <w:tc>
          <w:tcPr>
            <w:tcW w:w="1394" w:type="dxa"/>
            <w:vAlign w:val="center"/>
          </w:tcPr>
          <w:p w14:paraId="48BD4C5C" w14:textId="77777777" w:rsidR="0091519F" w:rsidRPr="006E61BA" w:rsidRDefault="0091519F" w:rsidP="005F6F6E">
            <w:pPr>
              <w:ind w:left="851" w:hanging="851"/>
              <w:jc w:val="center"/>
              <w:rPr>
                <w:lang w:val="en-US"/>
              </w:rPr>
            </w:pPr>
            <w:r w:rsidRPr="006E61BA">
              <w:t>1</w:t>
            </w:r>
          </w:p>
        </w:tc>
      </w:tr>
      <w:tr w:rsidR="00387E65" w:rsidRPr="00C30903" w14:paraId="27358FEA" w14:textId="77777777" w:rsidTr="005F6F6E">
        <w:trPr>
          <w:trHeight w:val="229"/>
          <w:jc w:val="center"/>
        </w:trPr>
        <w:tc>
          <w:tcPr>
            <w:tcW w:w="3732" w:type="dxa"/>
          </w:tcPr>
          <w:p w14:paraId="2C78218E" w14:textId="7A18BB1C" w:rsidR="00387E65" w:rsidRPr="00813B75" w:rsidRDefault="00387E65" w:rsidP="005F6F6E">
            <w:pPr>
              <w:ind w:left="851" w:hanging="851"/>
              <w:jc w:val="center"/>
              <w:rPr>
                <w:lang w:val="en-US"/>
              </w:rPr>
            </w:pPr>
            <w:r>
              <w:rPr>
                <w:lang w:val="en-US"/>
              </w:rPr>
              <w:t xml:space="preserve">pH (%5 pure water solution) </w:t>
            </w:r>
          </w:p>
        </w:tc>
        <w:tc>
          <w:tcPr>
            <w:tcW w:w="1393" w:type="dxa"/>
            <w:vAlign w:val="center"/>
          </w:tcPr>
          <w:p w14:paraId="17AC0853" w14:textId="2A122354" w:rsidR="00387E65" w:rsidRPr="006E61BA" w:rsidRDefault="00387E65" w:rsidP="005F6F6E">
            <w:pPr>
              <w:ind w:left="851" w:hanging="851"/>
              <w:jc w:val="center"/>
            </w:pPr>
            <w:r>
              <w:t>-</w:t>
            </w:r>
          </w:p>
        </w:tc>
        <w:tc>
          <w:tcPr>
            <w:tcW w:w="1394" w:type="dxa"/>
            <w:vAlign w:val="center"/>
          </w:tcPr>
          <w:p w14:paraId="3DC8136C" w14:textId="21CF280C" w:rsidR="00387E65" w:rsidRPr="006E61BA" w:rsidRDefault="00387E65" w:rsidP="005F6F6E">
            <w:pPr>
              <w:ind w:left="851" w:hanging="851"/>
              <w:jc w:val="center"/>
            </w:pPr>
            <w:r>
              <w:t>7</w:t>
            </w:r>
          </w:p>
        </w:tc>
        <w:tc>
          <w:tcPr>
            <w:tcW w:w="1394" w:type="dxa"/>
            <w:vAlign w:val="center"/>
          </w:tcPr>
          <w:p w14:paraId="3F9DE3B6" w14:textId="2340060A" w:rsidR="00387E65" w:rsidRPr="006E61BA" w:rsidRDefault="00387E65" w:rsidP="005F6F6E">
            <w:pPr>
              <w:ind w:left="851" w:hanging="851"/>
              <w:jc w:val="center"/>
            </w:pPr>
            <w:r>
              <w:t>8</w:t>
            </w:r>
          </w:p>
        </w:tc>
      </w:tr>
      <w:tr w:rsidR="0091519F" w:rsidRPr="00C30903" w14:paraId="207CB2E2" w14:textId="77777777" w:rsidTr="001A13B6">
        <w:trPr>
          <w:trHeight w:val="217"/>
          <w:jc w:val="center"/>
        </w:trPr>
        <w:tc>
          <w:tcPr>
            <w:tcW w:w="3732" w:type="dxa"/>
            <w:shd w:val="clear" w:color="auto" w:fill="auto"/>
          </w:tcPr>
          <w:p w14:paraId="77685964" w14:textId="2E4EDDFF" w:rsidR="0091519F" w:rsidRPr="001A13B6" w:rsidRDefault="00387E65" w:rsidP="005F6F6E">
            <w:pPr>
              <w:ind w:left="851" w:hanging="851"/>
              <w:jc w:val="center"/>
              <w:rPr>
                <w:lang w:val="en-US"/>
              </w:rPr>
            </w:pPr>
            <w:r>
              <w:rPr>
                <w:lang w:val="en-US"/>
              </w:rPr>
              <w:t>Iron (Fe) Content</w:t>
            </w:r>
            <w:r w:rsidR="0091519F" w:rsidRPr="001A13B6">
              <w:rPr>
                <w:lang w:val="en-US"/>
              </w:rPr>
              <w:t xml:space="preserve"> </w:t>
            </w:r>
          </w:p>
        </w:tc>
        <w:tc>
          <w:tcPr>
            <w:tcW w:w="1393" w:type="dxa"/>
            <w:shd w:val="clear" w:color="auto" w:fill="auto"/>
            <w:vAlign w:val="center"/>
          </w:tcPr>
          <w:p w14:paraId="793A4DC8" w14:textId="4F244D13" w:rsidR="0091519F" w:rsidRPr="001A13B6" w:rsidRDefault="00387E65" w:rsidP="005F6F6E">
            <w:pPr>
              <w:ind w:left="851" w:hanging="851"/>
              <w:jc w:val="center"/>
              <w:rPr>
                <w:lang w:val="en-US"/>
              </w:rPr>
            </w:pPr>
            <w:proofErr w:type="spellStart"/>
            <w:proofErr w:type="gramStart"/>
            <w:r>
              <w:t>ppm</w:t>
            </w:r>
            <w:proofErr w:type="spellEnd"/>
            <w:proofErr w:type="gramEnd"/>
          </w:p>
        </w:tc>
        <w:tc>
          <w:tcPr>
            <w:tcW w:w="1394" w:type="dxa"/>
            <w:shd w:val="clear" w:color="auto" w:fill="auto"/>
            <w:vAlign w:val="center"/>
          </w:tcPr>
          <w:p w14:paraId="4CC6E69E" w14:textId="77777777" w:rsidR="0091519F" w:rsidRPr="001A13B6" w:rsidRDefault="0091519F" w:rsidP="005F6F6E">
            <w:pPr>
              <w:ind w:left="851" w:hanging="851"/>
              <w:jc w:val="center"/>
              <w:rPr>
                <w:lang w:val="en-US"/>
              </w:rPr>
            </w:pPr>
            <w:r w:rsidRPr="001A13B6">
              <w:rPr>
                <w:lang w:val="en-US"/>
              </w:rPr>
              <w:t>-</w:t>
            </w:r>
          </w:p>
        </w:tc>
        <w:tc>
          <w:tcPr>
            <w:tcW w:w="1394" w:type="dxa"/>
            <w:shd w:val="clear" w:color="auto" w:fill="auto"/>
            <w:vAlign w:val="center"/>
          </w:tcPr>
          <w:p w14:paraId="058A2A12" w14:textId="3EADB7BB" w:rsidR="0091519F" w:rsidRPr="001A13B6" w:rsidRDefault="00EC4D87" w:rsidP="005F6F6E">
            <w:pPr>
              <w:ind w:left="851" w:hanging="851"/>
              <w:jc w:val="center"/>
              <w:rPr>
                <w:lang w:val="en-US"/>
              </w:rPr>
            </w:pPr>
            <w:r>
              <w:rPr>
                <w:lang w:val="en-US"/>
              </w:rPr>
              <w:t>10</w:t>
            </w:r>
            <w:r w:rsidR="00387E65">
              <w:rPr>
                <w:lang w:val="en-US"/>
              </w:rPr>
              <w:t>0</w:t>
            </w:r>
          </w:p>
        </w:tc>
      </w:tr>
      <w:tr w:rsidR="00387E65" w:rsidRPr="00C30903" w14:paraId="548C2CA9" w14:textId="77777777" w:rsidTr="001A13B6">
        <w:trPr>
          <w:trHeight w:val="217"/>
          <w:jc w:val="center"/>
        </w:trPr>
        <w:tc>
          <w:tcPr>
            <w:tcW w:w="3732" w:type="dxa"/>
            <w:shd w:val="clear" w:color="auto" w:fill="auto"/>
          </w:tcPr>
          <w:p w14:paraId="27514CEF" w14:textId="461CBDE8" w:rsidR="00387E65" w:rsidRDefault="006238FE" w:rsidP="005F6F6E">
            <w:pPr>
              <w:ind w:left="851" w:hanging="851"/>
              <w:jc w:val="center"/>
              <w:rPr>
                <w:lang w:val="en-US"/>
              </w:rPr>
            </w:pPr>
            <w:r>
              <w:rPr>
                <w:lang w:val="en-US"/>
              </w:rPr>
              <w:t>Inhibitor</w:t>
            </w:r>
          </w:p>
        </w:tc>
        <w:tc>
          <w:tcPr>
            <w:tcW w:w="1393" w:type="dxa"/>
            <w:shd w:val="clear" w:color="auto" w:fill="auto"/>
            <w:vAlign w:val="center"/>
          </w:tcPr>
          <w:p w14:paraId="750146A9" w14:textId="12C2A1F1" w:rsidR="00387E65" w:rsidRDefault="006238FE" w:rsidP="005F6F6E">
            <w:pPr>
              <w:ind w:left="851" w:hanging="851"/>
              <w:jc w:val="center"/>
            </w:pPr>
            <w:proofErr w:type="spellStart"/>
            <w:proofErr w:type="gramStart"/>
            <w:r>
              <w:t>ppm</w:t>
            </w:r>
            <w:proofErr w:type="spellEnd"/>
            <w:proofErr w:type="gramEnd"/>
          </w:p>
        </w:tc>
        <w:tc>
          <w:tcPr>
            <w:tcW w:w="1394" w:type="dxa"/>
            <w:shd w:val="clear" w:color="auto" w:fill="auto"/>
            <w:vAlign w:val="center"/>
          </w:tcPr>
          <w:p w14:paraId="4D00B96E" w14:textId="4FCB573E" w:rsidR="00387E65" w:rsidRPr="001A13B6" w:rsidRDefault="006238FE" w:rsidP="005F6F6E">
            <w:pPr>
              <w:ind w:left="851" w:hanging="851"/>
              <w:jc w:val="center"/>
              <w:rPr>
                <w:lang w:val="en-US"/>
              </w:rPr>
            </w:pPr>
            <w:r>
              <w:rPr>
                <w:lang w:val="en-US"/>
              </w:rPr>
              <w:t>-</w:t>
            </w:r>
          </w:p>
        </w:tc>
        <w:tc>
          <w:tcPr>
            <w:tcW w:w="1394" w:type="dxa"/>
            <w:shd w:val="clear" w:color="auto" w:fill="auto"/>
            <w:vAlign w:val="center"/>
          </w:tcPr>
          <w:p w14:paraId="2FD68A80" w14:textId="6B1DDBEB" w:rsidR="00387E65" w:rsidRDefault="006238FE" w:rsidP="005F6F6E">
            <w:pPr>
              <w:ind w:left="851" w:hanging="851"/>
              <w:jc w:val="center"/>
              <w:rPr>
                <w:lang w:val="en-US"/>
              </w:rPr>
            </w:pPr>
            <w:r>
              <w:rPr>
                <w:lang w:val="en-US"/>
              </w:rPr>
              <w:t>10</w:t>
            </w:r>
          </w:p>
        </w:tc>
      </w:tr>
    </w:tbl>
    <w:p w14:paraId="09CEE3D1" w14:textId="77777777" w:rsidR="002E1040" w:rsidRPr="0038531F" w:rsidRDefault="002E1040" w:rsidP="00615C00">
      <w:pPr>
        <w:numPr>
          <w:ilvl w:val="0"/>
          <w:numId w:val="16"/>
        </w:numPr>
        <w:spacing w:before="240" w:after="240"/>
        <w:ind w:left="709" w:hanging="709"/>
        <w:outlineLvl w:val="0"/>
        <w:rPr>
          <w:b/>
          <w:caps/>
          <w:sz w:val="24"/>
          <w:lang w:val="en-GB"/>
        </w:rPr>
      </w:pPr>
      <w:r w:rsidRPr="0038531F">
        <w:rPr>
          <w:b/>
          <w:caps/>
          <w:sz w:val="24"/>
          <w:lang w:val="en-GB"/>
        </w:rPr>
        <w:t>TESTING PROCEDURES</w:t>
      </w:r>
    </w:p>
    <w:p w14:paraId="12B1D840" w14:textId="3D1EF278" w:rsidR="0091519F" w:rsidRPr="00C30903" w:rsidRDefault="006238FE" w:rsidP="0091519F">
      <w:pPr>
        <w:pStyle w:val="Balk2"/>
        <w:numPr>
          <w:ilvl w:val="1"/>
          <w:numId w:val="16"/>
        </w:numPr>
        <w:tabs>
          <w:tab w:val="clear" w:pos="1125"/>
          <w:tab w:val="num" w:pos="709"/>
        </w:tabs>
        <w:ind w:left="709" w:hanging="709"/>
        <w:rPr>
          <w:lang w:val="en-GB"/>
        </w:rPr>
      </w:pPr>
      <w:r>
        <w:t>ACRYLAMIDE</w:t>
      </w:r>
      <w:r w:rsidR="0091519F">
        <w:t xml:space="preserve"> (Fe₂O₃) PURITY ANALYSIS METHOD</w:t>
      </w:r>
    </w:p>
    <w:p w14:paraId="4BC1BFCE" w14:textId="02C518BE" w:rsidR="0091519F" w:rsidRPr="00C30903" w:rsidRDefault="0091519F" w:rsidP="0091519F">
      <w:pPr>
        <w:tabs>
          <w:tab w:val="num" w:pos="1276"/>
          <w:tab w:val="num" w:pos="1560"/>
        </w:tabs>
        <w:spacing w:after="100"/>
        <w:ind w:left="709" w:hanging="709"/>
        <w:jc w:val="both"/>
        <w:rPr>
          <w:lang w:val="en-GB"/>
        </w:rPr>
      </w:pPr>
      <w:r w:rsidRPr="00C30903">
        <w:rPr>
          <w:lang w:val="en-GB"/>
        </w:rPr>
        <w:tab/>
      </w:r>
      <w:proofErr w:type="spellStart"/>
      <w:r w:rsidR="006238FE" w:rsidRPr="006238FE">
        <w:t>Acrylamide</w:t>
      </w:r>
      <w:proofErr w:type="spellEnd"/>
      <w:r w:rsidR="006238FE" w:rsidRPr="006238FE">
        <w:t xml:space="preserve"> </w:t>
      </w:r>
      <w:proofErr w:type="spellStart"/>
      <w:r w:rsidR="006238FE" w:rsidRPr="006238FE">
        <w:t>monomer</w:t>
      </w:r>
      <w:proofErr w:type="spellEnd"/>
      <w:r w:rsidR="006238FE" w:rsidRPr="006238FE">
        <w:t xml:space="preserve"> </w:t>
      </w:r>
      <w:proofErr w:type="spellStart"/>
      <w:r w:rsidR="006238FE" w:rsidRPr="006238FE">
        <w:t>purity</w:t>
      </w:r>
      <w:proofErr w:type="spellEnd"/>
      <w:r w:rsidR="006238FE" w:rsidRPr="006238FE">
        <w:t xml:space="preserve"> </w:t>
      </w:r>
      <w:proofErr w:type="spellStart"/>
      <w:r w:rsidR="006238FE" w:rsidRPr="006238FE">
        <w:t>shall</w:t>
      </w:r>
      <w:proofErr w:type="spellEnd"/>
      <w:r w:rsidR="006238FE" w:rsidRPr="006238FE">
        <w:t xml:space="preserve"> be </w:t>
      </w:r>
      <w:proofErr w:type="spellStart"/>
      <w:r w:rsidR="006238FE" w:rsidRPr="006238FE">
        <w:t>determined</w:t>
      </w:r>
      <w:proofErr w:type="spellEnd"/>
      <w:r w:rsidR="006238FE" w:rsidRPr="006238FE">
        <w:t xml:space="preserve"> </w:t>
      </w:r>
      <w:proofErr w:type="spellStart"/>
      <w:r w:rsidR="006238FE" w:rsidRPr="006238FE">
        <w:t>by</w:t>
      </w:r>
      <w:proofErr w:type="spellEnd"/>
      <w:r w:rsidR="006238FE" w:rsidRPr="006238FE">
        <w:t xml:space="preserve"> EPA </w:t>
      </w:r>
      <w:proofErr w:type="spellStart"/>
      <w:r w:rsidR="006238FE" w:rsidRPr="006238FE">
        <w:t>Method</w:t>
      </w:r>
      <w:proofErr w:type="spellEnd"/>
      <w:r w:rsidR="006238FE" w:rsidRPr="006238FE">
        <w:t xml:space="preserve"> 8032A </w:t>
      </w:r>
      <w:proofErr w:type="spellStart"/>
      <w:r w:rsidR="006238FE" w:rsidRPr="006238FE">
        <w:t>using</w:t>
      </w:r>
      <w:proofErr w:type="spellEnd"/>
      <w:r w:rsidR="006238FE" w:rsidRPr="006238FE">
        <w:t xml:space="preserve"> </w:t>
      </w:r>
      <w:proofErr w:type="spellStart"/>
      <w:r w:rsidR="006238FE" w:rsidRPr="006238FE">
        <w:t>Gas</w:t>
      </w:r>
      <w:proofErr w:type="spellEnd"/>
      <w:r w:rsidR="006238FE" w:rsidRPr="006238FE">
        <w:t xml:space="preserve"> </w:t>
      </w:r>
      <w:proofErr w:type="spellStart"/>
      <w:r w:rsidR="006238FE" w:rsidRPr="006238FE">
        <w:t>Chromatography</w:t>
      </w:r>
      <w:proofErr w:type="spellEnd"/>
      <w:r w:rsidR="006238FE" w:rsidRPr="006238FE">
        <w:t xml:space="preserve"> (GC/ECD) </w:t>
      </w:r>
      <w:proofErr w:type="spellStart"/>
      <w:r w:rsidR="006238FE" w:rsidRPr="006238FE">
        <w:t>or</w:t>
      </w:r>
      <w:proofErr w:type="spellEnd"/>
      <w:r w:rsidR="006238FE" w:rsidRPr="006238FE">
        <w:t xml:space="preserve"> NSF/ANSI 60 </w:t>
      </w:r>
      <w:proofErr w:type="spellStart"/>
      <w:r w:rsidR="006238FE" w:rsidRPr="006238FE">
        <w:t>standards</w:t>
      </w:r>
      <w:proofErr w:type="spellEnd"/>
      <w:r w:rsidR="006238FE" w:rsidRPr="006238FE">
        <w:t xml:space="preserve"> </w:t>
      </w:r>
      <w:proofErr w:type="spellStart"/>
      <w:r w:rsidR="006238FE" w:rsidRPr="006238FE">
        <w:t>using</w:t>
      </w:r>
      <w:proofErr w:type="spellEnd"/>
      <w:r w:rsidR="006238FE" w:rsidRPr="006238FE">
        <w:t xml:space="preserve"> High-</w:t>
      </w:r>
      <w:proofErr w:type="spellStart"/>
      <w:r w:rsidR="006238FE" w:rsidRPr="006238FE">
        <w:t>Performance</w:t>
      </w:r>
      <w:proofErr w:type="spellEnd"/>
      <w:r w:rsidR="006238FE" w:rsidRPr="006238FE">
        <w:t xml:space="preserve"> Liquid </w:t>
      </w:r>
      <w:proofErr w:type="spellStart"/>
      <w:r w:rsidR="006238FE" w:rsidRPr="006238FE">
        <w:t>Chromatography</w:t>
      </w:r>
      <w:proofErr w:type="spellEnd"/>
      <w:r w:rsidR="006238FE" w:rsidRPr="006238FE">
        <w:t xml:space="preserve"> (HPLC-UV)</w:t>
      </w:r>
      <w:r w:rsidR="006238FE">
        <w:t>.</w:t>
      </w:r>
    </w:p>
    <w:p w14:paraId="62E81049" w14:textId="77777777" w:rsidR="0091519F" w:rsidRPr="00C30903" w:rsidRDefault="0091519F" w:rsidP="0091519F">
      <w:pPr>
        <w:pStyle w:val="Balk2"/>
        <w:numPr>
          <w:ilvl w:val="1"/>
          <w:numId w:val="16"/>
        </w:numPr>
        <w:tabs>
          <w:tab w:val="clear" w:pos="1125"/>
          <w:tab w:val="num" w:pos="709"/>
        </w:tabs>
        <w:ind w:left="709" w:hanging="709"/>
        <w:rPr>
          <w:lang w:val="en-GB"/>
        </w:rPr>
      </w:pPr>
      <w:r w:rsidRPr="00C30903">
        <w:rPr>
          <w:lang w:val="en-US"/>
        </w:rPr>
        <w:t>MOISTURE CONTENT ANALYSIS</w:t>
      </w:r>
    </w:p>
    <w:p w14:paraId="7BC5A12C" w14:textId="75785343" w:rsidR="0091519F" w:rsidRPr="00C30903" w:rsidRDefault="0091519F" w:rsidP="0091519F">
      <w:pPr>
        <w:tabs>
          <w:tab w:val="num" w:pos="1276"/>
          <w:tab w:val="num" w:pos="1560"/>
        </w:tabs>
        <w:spacing w:after="100"/>
        <w:ind w:left="709" w:hanging="851"/>
        <w:jc w:val="both"/>
        <w:rPr>
          <w:lang w:val="en-GB"/>
        </w:rPr>
      </w:pPr>
      <w:r w:rsidRPr="00C30903">
        <w:rPr>
          <w:lang w:val="en-GB"/>
        </w:rPr>
        <w:tab/>
      </w:r>
      <w:r w:rsidR="006238FE" w:rsidRPr="006238FE">
        <w:rPr>
          <w:lang w:val="en-US"/>
        </w:rPr>
        <w:t>Humidity shall be determined in accordance with the ASTM E203 (Karl Fischer Titration) method or TS EN ISO 13500 standards</w:t>
      </w:r>
    </w:p>
    <w:p w14:paraId="67C52153" w14:textId="250F65F1" w:rsidR="0091519F" w:rsidRPr="00C30903" w:rsidRDefault="006238FE" w:rsidP="006238FE">
      <w:pPr>
        <w:pStyle w:val="Balk2"/>
        <w:numPr>
          <w:ilvl w:val="1"/>
          <w:numId w:val="16"/>
        </w:numPr>
        <w:tabs>
          <w:tab w:val="clear" w:pos="1125"/>
          <w:tab w:val="num" w:pos="709"/>
        </w:tabs>
        <w:ind w:left="851" w:hanging="851"/>
        <w:rPr>
          <w:lang w:val="en-GB"/>
        </w:rPr>
      </w:pPr>
      <w:r>
        <w:t>IRON (Fe) CONTENT ANALYSIS</w:t>
      </w:r>
    </w:p>
    <w:p w14:paraId="2903DC56" w14:textId="57028C82" w:rsidR="00C54A67" w:rsidRDefault="0091519F" w:rsidP="006238FE">
      <w:pPr>
        <w:tabs>
          <w:tab w:val="num" w:pos="1276"/>
          <w:tab w:val="num" w:pos="1560"/>
        </w:tabs>
        <w:spacing w:after="100"/>
        <w:ind w:left="709" w:hanging="709"/>
        <w:jc w:val="both"/>
      </w:pPr>
      <w:r w:rsidRPr="00C30903">
        <w:rPr>
          <w:lang w:val="en-GB"/>
        </w:rPr>
        <w:tab/>
      </w:r>
      <w:proofErr w:type="spellStart"/>
      <w:r w:rsidR="006238FE" w:rsidRPr="006238FE">
        <w:t>Trace</w:t>
      </w:r>
      <w:proofErr w:type="spellEnd"/>
      <w:r w:rsidR="006238FE" w:rsidRPr="006238FE">
        <w:t xml:space="preserve"> </w:t>
      </w:r>
      <w:proofErr w:type="spellStart"/>
      <w:r w:rsidR="006238FE" w:rsidRPr="006238FE">
        <w:t>iron</w:t>
      </w:r>
      <w:proofErr w:type="spellEnd"/>
      <w:r w:rsidR="006238FE" w:rsidRPr="006238FE">
        <w:t xml:space="preserve"> </w:t>
      </w:r>
      <w:proofErr w:type="spellStart"/>
      <w:r w:rsidR="006238FE" w:rsidRPr="006238FE">
        <w:t>content</w:t>
      </w:r>
      <w:proofErr w:type="spellEnd"/>
      <w:r w:rsidR="006238FE" w:rsidRPr="006238FE">
        <w:t xml:space="preserve"> </w:t>
      </w:r>
      <w:proofErr w:type="spellStart"/>
      <w:r w:rsidR="006238FE" w:rsidRPr="006238FE">
        <w:t>shall</w:t>
      </w:r>
      <w:proofErr w:type="spellEnd"/>
      <w:r w:rsidR="006238FE" w:rsidRPr="006238FE">
        <w:t xml:space="preserve"> be </w:t>
      </w:r>
      <w:proofErr w:type="spellStart"/>
      <w:r w:rsidR="006238FE" w:rsidRPr="006238FE">
        <w:t>determined</w:t>
      </w:r>
      <w:proofErr w:type="spellEnd"/>
      <w:r w:rsidR="006238FE" w:rsidRPr="006238FE">
        <w:t xml:space="preserve"> </w:t>
      </w:r>
      <w:proofErr w:type="spellStart"/>
      <w:r w:rsidR="006238FE" w:rsidRPr="006238FE">
        <w:t>using</w:t>
      </w:r>
      <w:proofErr w:type="spellEnd"/>
      <w:r w:rsidR="006238FE" w:rsidRPr="006238FE">
        <w:t xml:space="preserve"> </w:t>
      </w:r>
      <w:proofErr w:type="spellStart"/>
      <w:r w:rsidR="006238FE" w:rsidRPr="006238FE">
        <w:t>Spectrophotometric</w:t>
      </w:r>
      <w:proofErr w:type="spellEnd"/>
      <w:r w:rsidR="006238FE" w:rsidRPr="006238FE">
        <w:t xml:space="preserve"> </w:t>
      </w:r>
      <w:proofErr w:type="spellStart"/>
      <w:r w:rsidR="006238FE" w:rsidRPr="006238FE">
        <w:t>methods</w:t>
      </w:r>
      <w:proofErr w:type="spellEnd"/>
      <w:r w:rsidR="006238FE" w:rsidRPr="006238FE">
        <w:t xml:space="preserve"> </w:t>
      </w:r>
      <w:proofErr w:type="spellStart"/>
      <w:r w:rsidR="006238FE" w:rsidRPr="006238FE">
        <w:t>or</w:t>
      </w:r>
      <w:proofErr w:type="spellEnd"/>
      <w:r w:rsidR="006238FE" w:rsidRPr="006238FE">
        <w:t xml:space="preserve"> </w:t>
      </w:r>
      <w:proofErr w:type="spellStart"/>
      <w:r w:rsidR="006238FE" w:rsidRPr="006238FE">
        <w:t>Atomic</w:t>
      </w:r>
      <w:proofErr w:type="spellEnd"/>
      <w:r w:rsidR="006238FE" w:rsidRPr="006238FE">
        <w:t xml:space="preserve"> </w:t>
      </w:r>
      <w:proofErr w:type="spellStart"/>
      <w:r w:rsidR="006238FE" w:rsidRPr="006238FE">
        <w:t>Absorption</w:t>
      </w:r>
      <w:proofErr w:type="spellEnd"/>
      <w:r w:rsidR="006238FE" w:rsidRPr="006238FE">
        <w:t xml:space="preserve"> </w:t>
      </w:r>
      <w:proofErr w:type="spellStart"/>
      <w:r w:rsidR="006238FE" w:rsidRPr="006238FE">
        <w:t>Spectroscopy</w:t>
      </w:r>
      <w:proofErr w:type="spellEnd"/>
      <w:r w:rsidR="006238FE" w:rsidRPr="006238FE">
        <w:t xml:space="preserve"> (AAS)</w:t>
      </w:r>
    </w:p>
    <w:p w14:paraId="6B68CC95" w14:textId="7E5FDF04" w:rsidR="006238FE" w:rsidRPr="00C30903" w:rsidRDefault="006238FE" w:rsidP="006238FE">
      <w:pPr>
        <w:pStyle w:val="Balk2"/>
        <w:numPr>
          <w:ilvl w:val="1"/>
          <w:numId w:val="16"/>
        </w:numPr>
        <w:tabs>
          <w:tab w:val="clear" w:pos="1125"/>
          <w:tab w:val="num" w:pos="709"/>
        </w:tabs>
        <w:ind w:left="851" w:hanging="851"/>
        <w:rPr>
          <w:lang w:val="en-GB"/>
        </w:rPr>
      </w:pPr>
      <w:r>
        <w:t>pH Analysıs</w:t>
      </w:r>
    </w:p>
    <w:p w14:paraId="2E7D6AA3" w14:textId="342BF0F7" w:rsidR="006238FE" w:rsidRPr="0038531F" w:rsidRDefault="006238FE" w:rsidP="006238FE">
      <w:pPr>
        <w:tabs>
          <w:tab w:val="num" w:pos="1276"/>
          <w:tab w:val="num" w:pos="1560"/>
        </w:tabs>
        <w:spacing w:after="100"/>
        <w:ind w:left="709" w:hanging="709"/>
        <w:jc w:val="both"/>
      </w:pPr>
      <w:r w:rsidRPr="00C30903">
        <w:rPr>
          <w:lang w:val="en-GB"/>
        </w:rPr>
        <w:tab/>
      </w:r>
      <w:proofErr w:type="spellStart"/>
      <w:r w:rsidRPr="006238FE">
        <w:t>The</w:t>
      </w:r>
      <w:proofErr w:type="spellEnd"/>
      <w:r w:rsidRPr="006238FE">
        <w:t xml:space="preserve"> test is </w:t>
      </w:r>
      <w:proofErr w:type="spellStart"/>
      <w:r w:rsidRPr="006238FE">
        <w:t>performed</w:t>
      </w:r>
      <w:proofErr w:type="spellEnd"/>
      <w:r w:rsidRPr="006238FE">
        <w:t xml:space="preserve"> </w:t>
      </w:r>
      <w:proofErr w:type="spellStart"/>
      <w:r w:rsidRPr="006238FE">
        <w:t>using</w:t>
      </w:r>
      <w:proofErr w:type="spellEnd"/>
      <w:r w:rsidRPr="006238FE">
        <w:t xml:space="preserve"> a </w:t>
      </w:r>
      <w:proofErr w:type="spellStart"/>
      <w:r w:rsidRPr="006238FE">
        <w:t>solution</w:t>
      </w:r>
      <w:proofErr w:type="spellEnd"/>
      <w:r w:rsidRPr="006238FE">
        <w:t xml:space="preserve"> </w:t>
      </w:r>
      <w:proofErr w:type="spellStart"/>
      <w:r w:rsidRPr="006238FE">
        <w:t>prepared</w:t>
      </w:r>
      <w:proofErr w:type="spellEnd"/>
      <w:r w:rsidRPr="006238FE">
        <w:t xml:space="preserve"> </w:t>
      </w:r>
      <w:proofErr w:type="spellStart"/>
      <w:r w:rsidRPr="006238FE">
        <w:t>with</w:t>
      </w:r>
      <w:proofErr w:type="spellEnd"/>
      <w:r w:rsidRPr="006238FE">
        <w:t xml:space="preserve"> </w:t>
      </w:r>
      <w:proofErr w:type="spellStart"/>
      <w:r w:rsidRPr="006238FE">
        <w:t>distilled</w:t>
      </w:r>
      <w:proofErr w:type="spellEnd"/>
      <w:r w:rsidRPr="006238FE">
        <w:t xml:space="preserve"> </w:t>
      </w:r>
      <w:proofErr w:type="spellStart"/>
      <w:r w:rsidRPr="006238FE">
        <w:t>water</w:t>
      </w:r>
      <w:proofErr w:type="spellEnd"/>
      <w:r w:rsidRPr="006238FE">
        <w:t xml:space="preserve"> (5%) </w:t>
      </w:r>
      <w:proofErr w:type="spellStart"/>
      <w:r w:rsidRPr="006238FE">
        <w:t>and</w:t>
      </w:r>
      <w:proofErr w:type="spellEnd"/>
      <w:r w:rsidRPr="006238FE">
        <w:t xml:space="preserve"> a </w:t>
      </w:r>
      <w:proofErr w:type="spellStart"/>
      <w:r w:rsidRPr="006238FE">
        <w:t>calibrated</w:t>
      </w:r>
      <w:proofErr w:type="spellEnd"/>
      <w:r w:rsidRPr="006238FE">
        <w:t xml:space="preserve"> </w:t>
      </w:r>
      <w:proofErr w:type="spellStart"/>
      <w:r w:rsidRPr="006238FE">
        <w:t>pH</w:t>
      </w:r>
      <w:proofErr w:type="spellEnd"/>
      <w:r w:rsidRPr="006238FE">
        <w:t xml:space="preserve"> </w:t>
      </w:r>
      <w:proofErr w:type="spellStart"/>
      <w:r w:rsidRPr="006238FE">
        <w:t>meter</w:t>
      </w:r>
      <w:proofErr w:type="spellEnd"/>
      <w:r w:rsidRPr="006238FE">
        <w:t>.</w:t>
      </w:r>
    </w:p>
    <w:p w14:paraId="17D5429A" w14:textId="77777777" w:rsidR="006238FE" w:rsidRPr="0038531F" w:rsidRDefault="006238FE" w:rsidP="006238FE">
      <w:pPr>
        <w:tabs>
          <w:tab w:val="num" w:pos="1276"/>
          <w:tab w:val="num" w:pos="1560"/>
        </w:tabs>
        <w:spacing w:after="100"/>
        <w:ind w:left="709" w:hanging="709"/>
        <w:jc w:val="both"/>
      </w:pPr>
    </w:p>
    <w:p w14:paraId="3F0E61A2" w14:textId="48D53D22" w:rsidR="002E1040" w:rsidRPr="0038531F" w:rsidRDefault="002E1040" w:rsidP="002E1040">
      <w:pPr>
        <w:tabs>
          <w:tab w:val="left" w:pos="6080"/>
        </w:tabs>
        <w:spacing w:after="100"/>
        <w:ind w:left="851"/>
        <w:jc w:val="both"/>
        <w:rPr>
          <w:lang w:val="en-GB"/>
        </w:rPr>
      </w:pPr>
      <w:r w:rsidRPr="0038531F">
        <w:rPr>
          <w:lang w:val="en-GB"/>
        </w:rPr>
        <w:tab/>
      </w:r>
    </w:p>
    <w:p w14:paraId="25C454C7" w14:textId="77777777" w:rsidR="002E1040" w:rsidRPr="0038531F" w:rsidRDefault="002E1040" w:rsidP="002E1040">
      <w:pPr>
        <w:tabs>
          <w:tab w:val="left" w:pos="6080"/>
        </w:tabs>
        <w:spacing w:after="100"/>
        <w:ind w:left="851"/>
        <w:jc w:val="both"/>
        <w:rPr>
          <w:lang w:val="en-GB"/>
        </w:rPr>
      </w:pPr>
    </w:p>
    <w:p w14:paraId="77F5105C" w14:textId="1A257DCB" w:rsidR="002E1040" w:rsidRPr="0038531F" w:rsidRDefault="002E1040" w:rsidP="002E1040">
      <w:pPr>
        <w:tabs>
          <w:tab w:val="left" w:pos="6080"/>
        </w:tabs>
        <w:spacing w:after="100"/>
        <w:ind w:left="851"/>
        <w:jc w:val="both"/>
        <w:rPr>
          <w:lang w:val="en-US"/>
        </w:rPr>
      </w:pPr>
    </w:p>
    <w:p w14:paraId="2B579DA7" w14:textId="5B47DF64" w:rsidR="009B0B67" w:rsidRPr="0038531F" w:rsidRDefault="009B0B67" w:rsidP="002E1040">
      <w:pPr>
        <w:tabs>
          <w:tab w:val="left" w:pos="6080"/>
        </w:tabs>
        <w:spacing w:after="100"/>
        <w:ind w:left="851"/>
        <w:jc w:val="both"/>
        <w:rPr>
          <w:lang w:val="en-US"/>
        </w:rPr>
      </w:pPr>
    </w:p>
    <w:p w14:paraId="6F51E35B" w14:textId="338C06B5" w:rsidR="009B0B67" w:rsidRPr="0038531F" w:rsidRDefault="009B0B67" w:rsidP="002E1040">
      <w:pPr>
        <w:tabs>
          <w:tab w:val="left" w:pos="6080"/>
        </w:tabs>
        <w:spacing w:after="100"/>
        <w:ind w:left="851"/>
        <w:jc w:val="both"/>
        <w:rPr>
          <w:lang w:val="en-US"/>
        </w:rPr>
      </w:pPr>
    </w:p>
    <w:p w14:paraId="1DEA0FEB" w14:textId="37716CC2" w:rsidR="009B0B67" w:rsidRPr="0038531F" w:rsidRDefault="009B0B67" w:rsidP="002E1040">
      <w:pPr>
        <w:tabs>
          <w:tab w:val="left" w:pos="6080"/>
        </w:tabs>
        <w:spacing w:after="100"/>
        <w:ind w:left="851"/>
        <w:jc w:val="both"/>
        <w:rPr>
          <w:lang w:val="en-US"/>
        </w:rPr>
      </w:pPr>
    </w:p>
    <w:p w14:paraId="156625C5" w14:textId="0AC3C180" w:rsidR="009B0B67" w:rsidRPr="0038531F" w:rsidRDefault="009B0B67" w:rsidP="002E1040">
      <w:pPr>
        <w:tabs>
          <w:tab w:val="left" w:pos="6080"/>
        </w:tabs>
        <w:spacing w:after="100"/>
        <w:ind w:left="851"/>
        <w:jc w:val="both"/>
        <w:rPr>
          <w:lang w:val="en-US"/>
        </w:rPr>
      </w:pPr>
    </w:p>
    <w:p w14:paraId="12E2F131" w14:textId="274BA64A" w:rsidR="009B0B67" w:rsidRPr="0038531F" w:rsidRDefault="009B0B67" w:rsidP="002E1040">
      <w:pPr>
        <w:tabs>
          <w:tab w:val="left" w:pos="6080"/>
        </w:tabs>
        <w:spacing w:after="100"/>
        <w:ind w:left="851"/>
        <w:jc w:val="both"/>
        <w:rPr>
          <w:lang w:val="en-US"/>
        </w:rPr>
      </w:pPr>
    </w:p>
    <w:p w14:paraId="1C373549" w14:textId="579881B8" w:rsidR="009B0B67" w:rsidRDefault="009B0B67" w:rsidP="002E1040">
      <w:pPr>
        <w:tabs>
          <w:tab w:val="left" w:pos="6080"/>
        </w:tabs>
        <w:spacing w:after="100"/>
        <w:ind w:left="851"/>
        <w:jc w:val="both"/>
        <w:rPr>
          <w:lang w:val="en-US"/>
        </w:rPr>
      </w:pPr>
    </w:p>
    <w:p w14:paraId="10B55048" w14:textId="16D584DE" w:rsidR="0091519F" w:rsidRDefault="0091519F" w:rsidP="002E1040">
      <w:pPr>
        <w:tabs>
          <w:tab w:val="left" w:pos="6080"/>
        </w:tabs>
        <w:spacing w:after="100"/>
        <w:ind w:left="851"/>
        <w:jc w:val="both"/>
        <w:rPr>
          <w:lang w:val="en-US"/>
        </w:rPr>
      </w:pPr>
    </w:p>
    <w:p w14:paraId="185700A8" w14:textId="5CC0F5DC" w:rsidR="0091519F" w:rsidRDefault="0091519F" w:rsidP="002E1040">
      <w:pPr>
        <w:tabs>
          <w:tab w:val="left" w:pos="6080"/>
        </w:tabs>
        <w:spacing w:after="100"/>
        <w:ind w:left="851"/>
        <w:jc w:val="both"/>
        <w:rPr>
          <w:lang w:val="en-US"/>
        </w:rPr>
      </w:pPr>
    </w:p>
    <w:p w14:paraId="71A4E80A" w14:textId="5E66AFC8" w:rsidR="0091519F" w:rsidRDefault="0091519F" w:rsidP="002E1040">
      <w:pPr>
        <w:tabs>
          <w:tab w:val="left" w:pos="6080"/>
        </w:tabs>
        <w:spacing w:after="100"/>
        <w:ind w:left="851"/>
        <w:jc w:val="both"/>
        <w:rPr>
          <w:lang w:val="en-US"/>
        </w:rPr>
      </w:pPr>
    </w:p>
    <w:p w14:paraId="24727814" w14:textId="56756ABC" w:rsidR="0091519F" w:rsidRDefault="0091519F" w:rsidP="002E1040">
      <w:pPr>
        <w:tabs>
          <w:tab w:val="left" w:pos="6080"/>
        </w:tabs>
        <w:spacing w:after="100"/>
        <w:ind w:left="851"/>
        <w:jc w:val="both"/>
        <w:rPr>
          <w:lang w:val="en-US"/>
        </w:rPr>
      </w:pPr>
    </w:p>
    <w:p w14:paraId="0BC6267B" w14:textId="77777777" w:rsidR="003B781F" w:rsidRPr="0038531F" w:rsidRDefault="003B781F" w:rsidP="00615C00">
      <w:pPr>
        <w:numPr>
          <w:ilvl w:val="0"/>
          <w:numId w:val="16"/>
        </w:numPr>
        <w:tabs>
          <w:tab w:val="clear" w:pos="1409"/>
          <w:tab w:val="num" w:pos="709"/>
        </w:tabs>
        <w:spacing w:before="240" w:after="240"/>
        <w:ind w:hanging="1409"/>
        <w:outlineLvl w:val="0"/>
        <w:rPr>
          <w:b/>
          <w:caps/>
          <w:sz w:val="24"/>
        </w:rPr>
      </w:pPr>
      <w:r w:rsidRPr="0038531F">
        <w:rPr>
          <w:b/>
          <w:caps/>
          <w:sz w:val="24"/>
        </w:rPr>
        <w:lastRenderedPageBreak/>
        <w:t>SAMPLE COLLECTION CONDITIONS FOR POWDER CHEMICALS</w:t>
      </w:r>
    </w:p>
    <w:p w14:paraId="02EC8941" w14:textId="654BBA8B" w:rsidR="006238FE" w:rsidRDefault="00D17EBC" w:rsidP="006238FE">
      <w:pPr>
        <w:pStyle w:val="Balk2"/>
        <w:numPr>
          <w:ilvl w:val="1"/>
          <w:numId w:val="16"/>
        </w:numPr>
        <w:tabs>
          <w:tab w:val="clear" w:pos="1125"/>
        </w:tabs>
        <w:ind w:left="709" w:hanging="709"/>
        <w:rPr>
          <w:b w:val="0"/>
          <w:caps w:val="0"/>
        </w:rPr>
      </w:pPr>
      <w:r w:rsidRPr="00D17EBC">
        <w:rPr>
          <w:caps w:val="0"/>
        </w:rPr>
        <w:t>Packaging and Delivery:</w:t>
      </w:r>
      <w:r>
        <w:rPr>
          <w:b w:val="0"/>
          <w:caps w:val="0"/>
        </w:rPr>
        <w:t xml:space="preserve"> </w:t>
      </w:r>
      <w:r w:rsidR="006238FE" w:rsidRPr="006238FE">
        <w:rPr>
          <w:b w:val="0"/>
          <w:caps w:val="0"/>
        </w:rPr>
        <w:t>Materials shall be delivered in 25 kg bags and supplied on 1 (one) ton pallets</w:t>
      </w:r>
      <w:r w:rsidR="0093510F">
        <w:rPr>
          <w:b w:val="0"/>
          <w:caps w:val="0"/>
        </w:rPr>
        <w:t xml:space="preserve"> to the Batman District Management.</w:t>
      </w:r>
      <w:bookmarkStart w:id="12" w:name="_GoBack"/>
      <w:bookmarkEnd w:id="12"/>
    </w:p>
    <w:p w14:paraId="3520C73F" w14:textId="4FDD7926" w:rsidR="006238FE" w:rsidRDefault="00D17EBC" w:rsidP="006238FE">
      <w:pPr>
        <w:pStyle w:val="Balk2"/>
        <w:numPr>
          <w:ilvl w:val="1"/>
          <w:numId w:val="16"/>
        </w:numPr>
        <w:tabs>
          <w:tab w:val="clear" w:pos="1125"/>
        </w:tabs>
        <w:ind w:left="709" w:hanging="709"/>
        <w:rPr>
          <w:b w:val="0"/>
          <w:caps w:val="0"/>
        </w:rPr>
      </w:pPr>
      <w:r w:rsidRPr="00D17EBC">
        <w:rPr>
          <w:caps w:val="0"/>
        </w:rPr>
        <w:t>Analysis Report:</w:t>
      </w:r>
      <w:r>
        <w:rPr>
          <w:b w:val="0"/>
          <w:caps w:val="0"/>
        </w:rPr>
        <w:t xml:space="preserve"> </w:t>
      </w:r>
      <w:r w:rsidR="006238FE" w:rsidRPr="006238FE">
        <w:rPr>
          <w:b w:val="0"/>
          <w:caps w:val="0"/>
        </w:rPr>
        <w:t>The contractor is obliged to submit a 3rd party analysis report from an accredited laboratory for every batch of chemicals delivered</w:t>
      </w:r>
      <w:r>
        <w:rPr>
          <w:b w:val="0"/>
          <w:caps w:val="0"/>
        </w:rPr>
        <w:t>.</w:t>
      </w:r>
    </w:p>
    <w:p w14:paraId="34E2E334" w14:textId="77777777" w:rsidR="00D17EBC" w:rsidRPr="00D17EBC" w:rsidRDefault="00D17EBC" w:rsidP="00615C00">
      <w:pPr>
        <w:pStyle w:val="Balk2"/>
        <w:numPr>
          <w:ilvl w:val="1"/>
          <w:numId w:val="16"/>
        </w:numPr>
        <w:tabs>
          <w:tab w:val="clear" w:pos="1125"/>
        </w:tabs>
        <w:ind w:left="709" w:hanging="709"/>
        <w:rPr>
          <w:bCs/>
        </w:rPr>
      </w:pPr>
      <w:r w:rsidRPr="00D17EBC">
        <w:rPr>
          <w:caps w:val="0"/>
        </w:rPr>
        <w:t>R&amp;D Sample:</w:t>
      </w:r>
      <w:r w:rsidRPr="00D17EBC">
        <w:rPr>
          <w:b w:val="0"/>
          <w:caps w:val="0"/>
        </w:rPr>
        <w:t xml:space="preserve"> Following the conclusion of the tender, a 1 kg representative sample of each chemical shall be delivered to the T.P.A.O. R&amp;D Center for testing</w:t>
      </w:r>
    </w:p>
    <w:p w14:paraId="7566B9B4" w14:textId="1CF66DE6" w:rsidR="003B781F" w:rsidRPr="0038531F" w:rsidRDefault="000B1EC2" w:rsidP="00615C00">
      <w:pPr>
        <w:pStyle w:val="Balk2"/>
        <w:numPr>
          <w:ilvl w:val="1"/>
          <w:numId w:val="16"/>
        </w:numPr>
        <w:tabs>
          <w:tab w:val="clear" w:pos="1125"/>
        </w:tabs>
        <w:ind w:left="709" w:hanging="709"/>
        <w:rPr>
          <w:bCs/>
        </w:rPr>
      </w:pPr>
      <w:r w:rsidRPr="0038531F">
        <w:rPr>
          <w:bCs/>
        </w:rPr>
        <w:t>INSPECTION - ACCEPTANCE METHODS AND CONDITIONS</w:t>
      </w:r>
    </w:p>
    <w:p w14:paraId="00EF2A40" w14:textId="77777777" w:rsidR="003B781F" w:rsidRPr="0038531F" w:rsidRDefault="003B781F" w:rsidP="001A13B6">
      <w:pPr>
        <w:keepNext/>
        <w:numPr>
          <w:ilvl w:val="2"/>
          <w:numId w:val="31"/>
        </w:numPr>
        <w:tabs>
          <w:tab w:val="clear" w:pos="1551"/>
          <w:tab w:val="num" w:pos="709"/>
        </w:tabs>
        <w:spacing w:before="200" w:after="200"/>
        <w:ind w:left="709" w:hanging="283"/>
        <w:jc w:val="both"/>
        <w:outlineLvl w:val="2"/>
        <w:rPr>
          <w:noProof/>
        </w:rPr>
      </w:pPr>
      <w:r w:rsidRPr="0038531F">
        <w:rPr>
          <w:noProof/>
        </w:rPr>
        <w:t xml:space="preserve">Each batch of chemical delivered shall be sampled from our regional warehouses or towers in accordance with the attached T.P.A.O. Sampling Principles. In accordance with the T.P.A.O. sampling principles, 3 (three) samples shall be taken, each placed in screw-capped plastic containers, and each container shall be sealed separately with lead seals. 2 (two) samples shall be sent to the T.P.A.O. R&amp;D Center. 1 (one) sample shall be given to the manufacturer (or seller). Of the 2 (two) samples sent to the T.P.A.O. R&amp;D Center, one shall be kept at the T.P.A.O. R&amp;D Center as a reference sample.    </w:t>
      </w:r>
    </w:p>
    <w:p w14:paraId="72349677" w14:textId="77777777" w:rsidR="003B781F" w:rsidRPr="0038531F" w:rsidRDefault="003B781F" w:rsidP="001A13B6">
      <w:pPr>
        <w:keepNext/>
        <w:numPr>
          <w:ilvl w:val="2"/>
          <w:numId w:val="31"/>
        </w:numPr>
        <w:tabs>
          <w:tab w:val="clear" w:pos="1551"/>
          <w:tab w:val="num" w:pos="709"/>
        </w:tabs>
        <w:spacing w:before="200" w:after="200"/>
        <w:ind w:left="709" w:hanging="283"/>
        <w:jc w:val="both"/>
        <w:outlineLvl w:val="2"/>
        <w:rPr>
          <w:noProof/>
        </w:rPr>
      </w:pPr>
      <w:r w:rsidRPr="0038531F">
        <w:rPr>
          <w:noProof/>
        </w:rPr>
        <w:t xml:space="preserve">If the delivered chemical is rejected due to non-compliance with the required specifications and order conditions, a new product shall be prepared and delivered, only once, within a period not exceeding the delivery period stated in the offer. If the test result of the newly delivered product is found to be compliant, no penalty shall be applied. However, if the test result is not compliant, starting from the date specified in the delivery schedule, a delay penalty shall be imposed together with the provisions of Article 50 of the T.P.A.O. Procurement Administrative Specifications.  </w:t>
      </w:r>
    </w:p>
    <w:p w14:paraId="667D3C6E" w14:textId="77777777" w:rsidR="003B781F" w:rsidRPr="0038531F" w:rsidRDefault="003B781F" w:rsidP="001A13B6">
      <w:pPr>
        <w:keepNext/>
        <w:numPr>
          <w:ilvl w:val="2"/>
          <w:numId w:val="31"/>
        </w:numPr>
        <w:tabs>
          <w:tab w:val="clear" w:pos="1551"/>
          <w:tab w:val="num" w:pos="709"/>
        </w:tabs>
        <w:spacing w:before="200" w:after="200"/>
        <w:ind w:left="709" w:hanging="283"/>
        <w:jc w:val="both"/>
        <w:outlineLvl w:val="2"/>
        <w:rPr>
          <w:noProof/>
        </w:rPr>
      </w:pPr>
      <w:r w:rsidRPr="0038531F">
        <w:rPr>
          <w:noProof/>
        </w:rPr>
        <w:t xml:space="preserve">The contractor shall have the right to have an authorized representative present during the sampling. If the company wishes to send its representative, it shall contact the relevant Regional Directorate where the delivery will take place. If the company does not submit a written notification within 3 days at the latest from the arrival of the materials at the Regional Directorate, it shall be understood that no authorized representative will be sent, and the company shall have no right to object to the samples taken.    </w:t>
      </w:r>
    </w:p>
    <w:p w14:paraId="6D842E3C" w14:textId="77777777" w:rsidR="003B781F" w:rsidRPr="0038531F" w:rsidRDefault="003B781F" w:rsidP="001A13B6">
      <w:pPr>
        <w:keepNext/>
        <w:numPr>
          <w:ilvl w:val="2"/>
          <w:numId w:val="31"/>
        </w:numPr>
        <w:tabs>
          <w:tab w:val="clear" w:pos="1551"/>
          <w:tab w:val="num" w:pos="709"/>
        </w:tabs>
        <w:spacing w:before="200" w:after="200"/>
        <w:ind w:left="709" w:hanging="283"/>
        <w:jc w:val="both"/>
        <w:outlineLvl w:val="2"/>
        <w:rPr>
          <w:caps/>
          <w:noProof/>
        </w:rPr>
      </w:pPr>
      <w:r w:rsidRPr="0038531F">
        <w:rPr>
          <w:noProof/>
        </w:rPr>
        <w:t xml:space="preserve">After the order, our Partnership may, if necessary and by mutual agreement with the company, make changes to the delivery schedule.    </w:t>
      </w:r>
    </w:p>
    <w:p w14:paraId="02EEB1AE" w14:textId="77777777" w:rsidR="003B781F" w:rsidRPr="0038531F" w:rsidRDefault="003B781F" w:rsidP="001A13B6">
      <w:pPr>
        <w:keepNext/>
        <w:numPr>
          <w:ilvl w:val="1"/>
          <w:numId w:val="16"/>
        </w:numPr>
        <w:tabs>
          <w:tab w:val="clear" w:pos="1125"/>
          <w:tab w:val="left" w:pos="709"/>
        </w:tabs>
        <w:spacing w:before="200" w:after="200"/>
        <w:ind w:left="709" w:hanging="709"/>
        <w:jc w:val="both"/>
        <w:outlineLvl w:val="1"/>
        <w:rPr>
          <w:b/>
          <w:caps/>
          <w:noProof/>
        </w:rPr>
      </w:pPr>
      <w:r w:rsidRPr="0038531F">
        <w:rPr>
          <w:b/>
          <w:noProof/>
        </w:rPr>
        <w:t xml:space="preserve">Together with the bid letter, a Test Report obtained from an accredited laboratory within a maximum of 1 year shall be submitted. Bids without a Test Report shall not be considered. </w:t>
      </w:r>
    </w:p>
    <w:p w14:paraId="67DC0C77" w14:textId="7527E150" w:rsidR="00833F66" w:rsidRPr="0038531F" w:rsidRDefault="00833F66" w:rsidP="001A13B6">
      <w:pPr>
        <w:keepNext/>
        <w:numPr>
          <w:ilvl w:val="1"/>
          <w:numId w:val="16"/>
        </w:numPr>
        <w:tabs>
          <w:tab w:val="clear" w:pos="1125"/>
        </w:tabs>
        <w:spacing w:before="200" w:after="200"/>
        <w:ind w:left="709" w:hanging="709"/>
        <w:jc w:val="both"/>
        <w:outlineLvl w:val="1"/>
        <w:rPr>
          <w:b/>
          <w:caps/>
          <w:noProof/>
        </w:rPr>
      </w:pPr>
      <w:r w:rsidRPr="0038531F">
        <w:rPr>
          <w:b/>
          <w:snapToGrid w:val="0"/>
          <w:lang w:val="en-AU"/>
        </w:rPr>
        <w:t>Companies that will send samples to obtain the analysis report, which is a requirement to participate in the tender, from T.P.A.O. laboratories, will be allowed to apply with only one sample.</w:t>
      </w:r>
    </w:p>
    <w:p w14:paraId="1A2319AF" w14:textId="423E374B" w:rsidR="003B781F" w:rsidRPr="0038531F" w:rsidRDefault="003B781F" w:rsidP="001A13B6">
      <w:pPr>
        <w:keepNext/>
        <w:numPr>
          <w:ilvl w:val="1"/>
          <w:numId w:val="16"/>
        </w:numPr>
        <w:tabs>
          <w:tab w:val="clear" w:pos="1125"/>
        </w:tabs>
        <w:spacing w:before="200" w:after="200"/>
        <w:ind w:left="709" w:hanging="709"/>
        <w:jc w:val="both"/>
        <w:outlineLvl w:val="1"/>
        <w:rPr>
          <w:b/>
          <w:caps/>
          <w:noProof/>
        </w:rPr>
      </w:pPr>
      <w:r w:rsidRPr="0038531F">
        <w:rPr>
          <w:noProof/>
        </w:rPr>
        <w:t>This specification consists of 4 (four) articles and 3 (three) pages, and the attached Sampling Method is an integral part of this specification.</w:t>
      </w:r>
      <w:r w:rsidRPr="0038531F">
        <w:rPr>
          <w:b/>
          <w:caps/>
          <w:noProof/>
        </w:rPr>
        <w:t xml:space="preserve">   </w:t>
      </w:r>
    </w:p>
    <w:p w14:paraId="4F9D0E44" w14:textId="77777777" w:rsidR="003B781F" w:rsidRPr="0038531F" w:rsidRDefault="003B781F" w:rsidP="003B781F">
      <w:pPr>
        <w:spacing w:after="100"/>
        <w:ind w:left="1134"/>
        <w:jc w:val="both"/>
      </w:pPr>
    </w:p>
    <w:p w14:paraId="57392051" w14:textId="77777777" w:rsidR="003B781F" w:rsidRPr="0038531F" w:rsidRDefault="003B781F" w:rsidP="003B781F">
      <w:pPr>
        <w:spacing w:after="100"/>
        <w:ind w:left="1134"/>
        <w:jc w:val="both"/>
      </w:pPr>
    </w:p>
    <w:p w14:paraId="4599A68E" w14:textId="77777777" w:rsidR="003B781F" w:rsidRPr="0038531F" w:rsidRDefault="003B781F" w:rsidP="003B781F">
      <w:pPr>
        <w:spacing w:before="240" w:after="240"/>
        <w:ind w:left="1409" w:hanging="1409"/>
        <w:jc w:val="center"/>
        <w:outlineLvl w:val="0"/>
        <w:rPr>
          <w:b/>
        </w:rPr>
      </w:pPr>
      <w:r w:rsidRPr="0038531F">
        <w:rPr>
          <w:b/>
        </w:rPr>
        <w:t>STAMP AND SIGNATURE OF THE</w:t>
      </w:r>
    </w:p>
    <w:p w14:paraId="32977B57" w14:textId="77777777" w:rsidR="003B781F" w:rsidRPr="0038531F" w:rsidRDefault="003B781F" w:rsidP="003B781F">
      <w:pPr>
        <w:spacing w:before="240" w:after="240"/>
        <w:ind w:left="1409" w:hanging="1409"/>
        <w:jc w:val="center"/>
        <w:outlineLvl w:val="0"/>
        <w:rPr>
          <w:b/>
        </w:rPr>
      </w:pPr>
      <w:r w:rsidRPr="0038531F">
        <w:rPr>
          <w:b/>
        </w:rPr>
        <w:t xml:space="preserve"> BIDDING COMPANY</w:t>
      </w:r>
    </w:p>
    <w:p w14:paraId="17D4018F" w14:textId="786385B4" w:rsidR="006F5ED2" w:rsidRPr="0038531F" w:rsidRDefault="006F5ED2" w:rsidP="003B781F">
      <w:pPr>
        <w:pStyle w:val="Paragraf"/>
        <w:rPr>
          <w:noProof/>
          <w:lang w:val="en-US"/>
        </w:rPr>
      </w:pPr>
    </w:p>
    <w:p w14:paraId="1D0D4713" w14:textId="216C60F9" w:rsidR="003B781F" w:rsidRPr="0038531F" w:rsidRDefault="003B781F" w:rsidP="003B781F">
      <w:pPr>
        <w:pStyle w:val="Paragraf"/>
        <w:rPr>
          <w:noProof/>
          <w:lang w:val="en-US"/>
        </w:rPr>
      </w:pPr>
    </w:p>
    <w:p w14:paraId="74778C56" w14:textId="77777777" w:rsidR="0096512B" w:rsidRPr="0038531F" w:rsidRDefault="0096512B" w:rsidP="00615C00">
      <w:pPr>
        <w:numPr>
          <w:ilvl w:val="0"/>
          <w:numId w:val="16"/>
        </w:numPr>
        <w:tabs>
          <w:tab w:val="clear" w:pos="1409"/>
          <w:tab w:val="num" w:pos="709"/>
        </w:tabs>
        <w:spacing w:before="240" w:after="240"/>
        <w:ind w:hanging="1409"/>
        <w:outlineLvl w:val="0"/>
        <w:rPr>
          <w:b/>
          <w:caps/>
          <w:sz w:val="24"/>
        </w:rPr>
      </w:pPr>
      <w:r w:rsidRPr="0038531F">
        <w:rPr>
          <w:b/>
          <w:caps/>
          <w:spacing w:val="12"/>
          <w:sz w:val="24"/>
        </w:rPr>
        <w:t>SPECIFICATION FOR POWDER CHEMICAL SAMPLING</w:t>
      </w:r>
    </w:p>
    <w:p w14:paraId="294FAB11" w14:textId="77777777" w:rsidR="0096512B" w:rsidRPr="0038531F" w:rsidRDefault="0096512B" w:rsidP="0096512B">
      <w:pPr>
        <w:spacing w:line="247" w:lineRule="auto"/>
        <w:ind w:left="709" w:right="54"/>
        <w:jc w:val="both"/>
        <w:rPr>
          <w:lang w:val="x-none"/>
        </w:rPr>
      </w:pPr>
      <w:proofErr w:type="spellStart"/>
      <w:r w:rsidRPr="0038531F">
        <w:rPr>
          <w:w w:val="105"/>
        </w:rPr>
        <w:t>The</w:t>
      </w:r>
      <w:proofErr w:type="spellEnd"/>
      <w:r w:rsidRPr="0038531F">
        <w:rPr>
          <w:w w:val="105"/>
        </w:rPr>
        <w:t xml:space="preserve"> </w:t>
      </w:r>
      <w:proofErr w:type="spellStart"/>
      <w:r w:rsidRPr="0038531F">
        <w:rPr>
          <w:w w:val="105"/>
        </w:rPr>
        <w:t>principles</w:t>
      </w:r>
      <w:proofErr w:type="spellEnd"/>
      <w:r w:rsidRPr="0038531F">
        <w:rPr>
          <w:w w:val="105"/>
        </w:rPr>
        <w:t xml:space="preserve"> </w:t>
      </w:r>
      <w:proofErr w:type="spellStart"/>
      <w:r w:rsidRPr="0038531F">
        <w:rPr>
          <w:w w:val="105"/>
        </w:rPr>
        <w:t>for</w:t>
      </w:r>
      <w:proofErr w:type="spellEnd"/>
      <w:r w:rsidRPr="0038531F">
        <w:rPr>
          <w:w w:val="105"/>
        </w:rPr>
        <w:t xml:space="preserve"> </w:t>
      </w:r>
      <w:proofErr w:type="spellStart"/>
      <w:r w:rsidRPr="0038531F">
        <w:rPr>
          <w:w w:val="105"/>
        </w:rPr>
        <w:t>sampling</w:t>
      </w:r>
      <w:proofErr w:type="spellEnd"/>
      <w:r w:rsidRPr="0038531F">
        <w:rPr>
          <w:w w:val="105"/>
        </w:rPr>
        <w:t xml:space="preserve"> </w:t>
      </w:r>
      <w:proofErr w:type="spellStart"/>
      <w:r w:rsidRPr="0038531F">
        <w:rPr>
          <w:w w:val="105"/>
        </w:rPr>
        <w:t>additives</w:t>
      </w:r>
      <w:proofErr w:type="spellEnd"/>
      <w:r w:rsidRPr="0038531F">
        <w:rPr>
          <w:w w:val="105"/>
        </w:rPr>
        <w:t xml:space="preserve"> </w:t>
      </w:r>
      <w:proofErr w:type="spellStart"/>
      <w:r w:rsidRPr="0038531F">
        <w:rPr>
          <w:w w:val="105"/>
        </w:rPr>
        <w:t>used</w:t>
      </w:r>
      <w:proofErr w:type="spellEnd"/>
      <w:r w:rsidRPr="0038531F">
        <w:rPr>
          <w:w w:val="105"/>
        </w:rPr>
        <w:t xml:space="preserve"> in </w:t>
      </w:r>
      <w:proofErr w:type="spellStart"/>
      <w:r w:rsidRPr="0038531F">
        <w:rPr>
          <w:w w:val="105"/>
        </w:rPr>
        <w:t>drilling</w:t>
      </w:r>
      <w:proofErr w:type="spellEnd"/>
      <w:r w:rsidRPr="0038531F">
        <w:rPr>
          <w:w w:val="105"/>
        </w:rPr>
        <w:t xml:space="preserve"> </w:t>
      </w:r>
      <w:proofErr w:type="spellStart"/>
      <w:r w:rsidRPr="0038531F">
        <w:rPr>
          <w:w w:val="105"/>
        </w:rPr>
        <w:t>operations</w:t>
      </w:r>
      <w:proofErr w:type="spellEnd"/>
      <w:r w:rsidRPr="0038531F">
        <w:rPr>
          <w:w w:val="105"/>
        </w:rPr>
        <w:t xml:space="preserve"> </w:t>
      </w:r>
      <w:proofErr w:type="spellStart"/>
      <w:r w:rsidRPr="0038531F">
        <w:rPr>
          <w:w w:val="105"/>
        </w:rPr>
        <w:t>such</w:t>
      </w:r>
      <w:proofErr w:type="spellEnd"/>
      <w:r w:rsidRPr="0038531F">
        <w:rPr>
          <w:w w:val="105"/>
        </w:rPr>
        <w:t xml:space="preserve"> as BARITE, BENTONITE, CMC, POTASSIUM CHLORIDE, SODIUM CHLORIDE, CAUSTIC FLAKES, </w:t>
      </w:r>
      <w:proofErr w:type="spellStart"/>
      <w:r w:rsidRPr="0038531F">
        <w:rPr>
          <w:w w:val="105"/>
        </w:rPr>
        <w:t>and</w:t>
      </w:r>
      <w:proofErr w:type="spellEnd"/>
      <w:r w:rsidRPr="0038531F">
        <w:rPr>
          <w:w w:val="105"/>
        </w:rPr>
        <w:t xml:space="preserve"> THINNER, </w:t>
      </w:r>
      <w:proofErr w:type="spellStart"/>
      <w:r w:rsidRPr="0038531F">
        <w:rPr>
          <w:w w:val="105"/>
        </w:rPr>
        <w:t>preparation</w:t>
      </w:r>
      <w:proofErr w:type="spellEnd"/>
      <w:r w:rsidRPr="0038531F">
        <w:rPr>
          <w:w w:val="105"/>
        </w:rPr>
        <w:t xml:space="preserve"> of </w:t>
      </w:r>
      <w:proofErr w:type="spellStart"/>
      <w:r w:rsidRPr="0038531F">
        <w:rPr>
          <w:w w:val="105"/>
        </w:rPr>
        <w:t>the</w:t>
      </w:r>
      <w:proofErr w:type="spellEnd"/>
      <w:r w:rsidRPr="0038531F">
        <w:rPr>
          <w:w w:val="105"/>
        </w:rPr>
        <w:t xml:space="preserve"> test </w:t>
      </w:r>
      <w:proofErr w:type="spellStart"/>
      <w:r w:rsidRPr="0038531F">
        <w:rPr>
          <w:w w:val="105"/>
        </w:rPr>
        <w:t>sample</w:t>
      </w:r>
      <w:proofErr w:type="spellEnd"/>
      <w:r w:rsidRPr="0038531F">
        <w:rPr>
          <w:w w:val="105"/>
        </w:rPr>
        <w:t xml:space="preserve">, </w:t>
      </w:r>
      <w:proofErr w:type="spellStart"/>
      <w:r w:rsidRPr="0038531F">
        <w:rPr>
          <w:w w:val="105"/>
        </w:rPr>
        <w:t>and</w:t>
      </w:r>
      <w:proofErr w:type="spellEnd"/>
      <w:r w:rsidRPr="0038531F">
        <w:rPr>
          <w:w w:val="105"/>
        </w:rPr>
        <w:t xml:space="preserve"> </w:t>
      </w:r>
      <w:proofErr w:type="spellStart"/>
      <w:r w:rsidRPr="0038531F">
        <w:rPr>
          <w:w w:val="105"/>
        </w:rPr>
        <w:t>preparation</w:t>
      </w:r>
      <w:proofErr w:type="spellEnd"/>
      <w:r w:rsidRPr="0038531F">
        <w:rPr>
          <w:w w:val="105"/>
        </w:rPr>
        <w:t xml:space="preserve"> of </w:t>
      </w:r>
      <w:proofErr w:type="spellStart"/>
      <w:r w:rsidRPr="0038531F">
        <w:rPr>
          <w:w w:val="105"/>
        </w:rPr>
        <w:t>the</w:t>
      </w:r>
      <w:proofErr w:type="spellEnd"/>
      <w:r w:rsidRPr="0038531F">
        <w:rPr>
          <w:w w:val="105"/>
        </w:rPr>
        <w:t xml:space="preserve"> </w:t>
      </w:r>
      <w:proofErr w:type="spellStart"/>
      <w:r w:rsidRPr="0038531F">
        <w:rPr>
          <w:w w:val="105"/>
        </w:rPr>
        <w:t>sampling</w:t>
      </w:r>
      <w:proofErr w:type="spellEnd"/>
      <w:r w:rsidRPr="0038531F">
        <w:rPr>
          <w:w w:val="105"/>
        </w:rPr>
        <w:t xml:space="preserve"> </w:t>
      </w:r>
      <w:proofErr w:type="spellStart"/>
      <w:r w:rsidRPr="0038531F">
        <w:rPr>
          <w:w w:val="105"/>
        </w:rPr>
        <w:t>record</w:t>
      </w:r>
      <w:proofErr w:type="spellEnd"/>
      <w:r w:rsidRPr="0038531F">
        <w:rPr>
          <w:w w:val="105"/>
        </w:rPr>
        <w:t xml:space="preserve"> </w:t>
      </w:r>
      <w:proofErr w:type="spellStart"/>
      <w:r w:rsidRPr="0038531F">
        <w:rPr>
          <w:w w:val="105"/>
        </w:rPr>
        <w:t>are</w:t>
      </w:r>
      <w:proofErr w:type="spellEnd"/>
      <w:r w:rsidRPr="0038531F">
        <w:rPr>
          <w:w w:val="105"/>
        </w:rPr>
        <w:t xml:space="preserve"> </w:t>
      </w:r>
      <w:proofErr w:type="spellStart"/>
      <w:r w:rsidRPr="0038531F">
        <w:rPr>
          <w:w w:val="105"/>
        </w:rPr>
        <w:t>given</w:t>
      </w:r>
      <w:proofErr w:type="spellEnd"/>
      <w:r w:rsidRPr="0038531F">
        <w:rPr>
          <w:w w:val="105"/>
        </w:rPr>
        <w:t xml:space="preserve"> </w:t>
      </w:r>
      <w:proofErr w:type="spellStart"/>
      <w:r w:rsidRPr="0038531F">
        <w:rPr>
          <w:w w:val="105"/>
        </w:rPr>
        <w:t>below</w:t>
      </w:r>
      <w:proofErr w:type="spellEnd"/>
      <w:r w:rsidRPr="0038531F">
        <w:rPr>
          <w:w w:val="105"/>
        </w:rPr>
        <w:t xml:space="preserve">.  </w:t>
      </w:r>
    </w:p>
    <w:p w14:paraId="70626D56" w14:textId="77777777" w:rsidR="0096512B" w:rsidRPr="0038531F" w:rsidRDefault="0096512B" w:rsidP="00615C00">
      <w:pPr>
        <w:keepNext/>
        <w:numPr>
          <w:ilvl w:val="1"/>
          <w:numId w:val="16"/>
        </w:numPr>
        <w:tabs>
          <w:tab w:val="clear" w:pos="1125"/>
          <w:tab w:val="num" w:pos="2117"/>
        </w:tabs>
        <w:spacing w:before="200" w:after="200"/>
        <w:ind w:left="709" w:hanging="709"/>
        <w:outlineLvl w:val="1"/>
        <w:rPr>
          <w:b/>
          <w:caps/>
          <w:noProof/>
        </w:rPr>
      </w:pPr>
      <w:r w:rsidRPr="0038531F">
        <w:rPr>
          <w:b/>
          <w:caps/>
          <w:noProof/>
        </w:rPr>
        <w:t xml:space="preserve">PACKAGED SAMPLES  </w:t>
      </w:r>
    </w:p>
    <w:p w14:paraId="0B0964FF" w14:textId="77777777" w:rsidR="0096512B" w:rsidRPr="0038531F" w:rsidRDefault="0096512B" w:rsidP="00615C00">
      <w:pPr>
        <w:keepNext/>
        <w:numPr>
          <w:ilvl w:val="2"/>
          <w:numId w:val="7"/>
        </w:numPr>
        <w:spacing w:before="200" w:after="200"/>
        <w:ind w:left="1134" w:hanging="425"/>
        <w:jc w:val="both"/>
        <w:outlineLvl w:val="2"/>
        <w:rPr>
          <w:caps/>
          <w:noProof/>
        </w:rPr>
      </w:pPr>
      <w:r w:rsidRPr="0038531F">
        <w:rPr>
          <w:noProof/>
          <w:w w:val="105"/>
        </w:rPr>
        <w:t>From batches up to 1000 bags, at least 15 bags shall be selected for sampling, and for the remaining, 1% of the total number of bags shall be selected for sampling.</w:t>
      </w:r>
    </w:p>
    <w:p w14:paraId="02743BB8" w14:textId="77777777" w:rsidR="0096512B" w:rsidRPr="0038531F" w:rsidRDefault="0096512B" w:rsidP="00615C00">
      <w:pPr>
        <w:keepNext/>
        <w:numPr>
          <w:ilvl w:val="2"/>
          <w:numId w:val="7"/>
        </w:numPr>
        <w:spacing w:before="200" w:after="200"/>
        <w:ind w:left="1134" w:hanging="425"/>
        <w:jc w:val="both"/>
        <w:outlineLvl w:val="2"/>
        <w:rPr>
          <w:noProof/>
          <w:w w:val="105"/>
        </w:rPr>
      </w:pPr>
      <w:r w:rsidRPr="0038531F">
        <w:rPr>
          <w:noProof/>
          <w:w w:val="105"/>
        </w:rPr>
        <w:t>If the number of bags is less than 1000, 15 bags shall be selected for sampling.</w:t>
      </w:r>
    </w:p>
    <w:p w14:paraId="4023B459" w14:textId="77777777" w:rsidR="0096512B" w:rsidRPr="0038531F" w:rsidRDefault="0096512B" w:rsidP="00615C00">
      <w:pPr>
        <w:keepNext/>
        <w:numPr>
          <w:ilvl w:val="2"/>
          <w:numId w:val="7"/>
        </w:numPr>
        <w:spacing w:before="200" w:after="200"/>
        <w:ind w:left="1134" w:hanging="425"/>
        <w:jc w:val="both"/>
        <w:outlineLvl w:val="2"/>
        <w:rPr>
          <w:noProof/>
          <w:w w:val="105"/>
        </w:rPr>
      </w:pPr>
      <w:r w:rsidRPr="0038531F">
        <w:rPr>
          <w:noProof/>
          <w:w w:val="105"/>
        </w:rPr>
        <w:t xml:space="preserve">From each bag, at least 500 g of sample shall be taken using the sampling probe shown in the attached figure, with a diameter of at least 2.5 cm (inserted from the top of the bag, lowered to the bottom, and withdrawn along the entire length of the bag). </w:t>
      </w:r>
    </w:p>
    <w:p w14:paraId="34CA7E25" w14:textId="77777777" w:rsidR="0096512B" w:rsidRPr="0038531F" w:rsidRDefault="0096512B" w:rsidP="00615C00">
      <w:pPr>
        <w:keepNext/>
        <w:numPr>
          <w:ilvl w:val="1"/>
          <w:numId w:val="16"/>
        </w:numPr>
        <w:tabs>
          <w:tab w:val="clear" w:pos="1125"/>
          <w:tab w:val="num" w:pos="2117"/>
        </w:tabs>
        <w:spacing w:before="200" w:after="200"/>
        <w:ind w:left="709" w:hanging="709"/>
        <w:outlineLvl w:val="1"/>
        <w:rPr>
          <w:b/>
          <w:caps/>
          <w:noProof/>
        </w:rPr>
      </w:pPr>
      <w:r w:rsidRPr="0038531F">
        <w:rPr>
          <w:b/>
          <w:caps/>
          <w:noProof/>
        </w:rPr>
        <w:t>BULK SAMPLE</w:t>
      </w:r>
    </w:p>
    <w:p w14:paraId="57562AAE" w14:textId="77777777" w:rsidR="0096512B" w:rsidRPr="0038531F" w:rsidRDefault="0096512B" w:rsidP="00615C00">
      <w:pPr>
        <w:keepNext/>
        <w:numPr>
          <w:ilvl w:val="2"/>
          <w:numId w:val="8"/>
        </w:numPr>
        <w:tabs>
          <w:tab w:val="num" w:pos="1701"/>
        </w:tabs>
        <w:spacing w:before="200" w:after="200"/>
        <w:ind w:left="1208" w:hanging="499"/>
        <w:jc w:val="both"/>
        <w:outlineLvl w:val="2"/>
        <w:rPr>
          <w:noProof/>
          <w:w w:val="105"/>
        </w:rPr>
      </w:pPr>
      <w:r w:rsidRPr="0038531F">
        <w:rPr>
          <w:noProof/>
          <w:w w:val="105"/>
        </w:rPr>
        <w:t>For sampling quantities of 25 to 100 tons stored without bagging in wagons, silos, or similar places, the sampling probe shown in the attached figure, with sufficient length to reach from the top to the bottom of the stored material, shall be used.</w:t>
      </w:r>
    </w:p>
    <w:p w14:paraId="1FB03BDD" w14:textId="77777777" w:rsidR="0096512B" w:rsidRPr="0038531F" w:rsidRDefault="0096512B" w:rsidP="00615C00">
      <w:pPr>
        <w:keepNext/>
        <w:numPr>
          <w:ilvl w:val="2"/>
          <w:numId w:val="8"/>
        </w:numPr>
        <w:tabs>
          <w:tab w:val="num" w:pos="1701"/>
        </w:tabs>
        <w:spacing w:before="200" w:after="200"/>
        <w:ind w:left="1208" w:hanging="499"/>
        <w:jc w:val="both"/>
        <w:outlineLvl w:val="2"/>
        <w:rPr>
          <w:noProof/>
          <w:w w:val="105"/>
        </w:rPr>
      </w:pPr>
      <w:r w:rsidRPr="0038531F">
        <w:rPr>
          <w:noProof/>
          <w:w w:val="105"/>
        </w:rPr>
        <w:t>If the material stored in each wagon or silo is more than 25 tons, each wagon or silo shall be considered a separate batch, and 15 samples shall be taken from each batch.</w:t>
      </w:r>
    </w:p>
    <w:p w14:paraId="46F56148" w14:textId="77777777" w:rsidR="0096512B" w:rsidRPr="0038531F" w:rsidRDefault="0096512B" w:rsidP="00615C00">
      <w:pPr>
        <w:keepNext/>
        <w:numPr>
          <w:ilvl w:val="2"/>
          <w:numId w:val="8"/>
        </w:numPr>
        <w:tabs>
          <w:tab w:val="num" w:pos="1701"/>
        </w:tabs>
        <w:spacing w:before="200" w:after="200"/>
        <w:ind w:left="1208" w:hanging="499"/>
        <w:jc w:val="both"/>
        <w:outlineLvl w:val="2"/>
        <w:rPr>
          <w:noProof/>
          <w:w w:val="105"/>
        </w:rPr>
      </w:pPr>
      <w:r w:rsidRPr="0038531F">
        <w:rPr>
          <w:noProof/>
          <w:w w:val="105"/>
        </w:rPr>
        <w:t>If the material stored in each wagon or silo is less than 25 tons, then from 1 to 10 wagons or silos, at least one sample shall be taken from each, and for wagons or silos up to 100 tons considered as one batch, at least 10 samples shall be taken.</w:t>
      </w:r>
    </w:p>
    <w:p w14:paraId="4EA1D262" w14:textId="77777777" w:rsidR="0096512B" w:rsidRPr="0038531F" w:rsidRDefault="0096512B" w:rsidP="00615C00">
      <w:pPr>
        <w:keepNext/>
        <w:numPr>
          <w:ilvl w:val="1"/>
          <w:numId w:val="16"/>
        </w:numPr>
        <w:tabs>
          <w:tab w:val="clear" w:pos="1125"/>
          <w:tab w:val="num" w:pos="709"/>
          <w:tab w:val="num" w:pos="2117"/>
        </w:tabs>
        <w:spacing w:before="200" w:after="200"/>
        <w:ind w:left="1835" w:hanging="1835"/>
        <w:outlineLvl w:val="1"/>
        <w:rPr>
          <w:b/>
          <w:caps/>
          <w:noProof/>
        </w:rPr>
      </w:pPr>
      <w:r w:rsidRPr="0038531F">
        <w:rPr>
          <w:b/>
          <w:caps/>
          <w:noProof/>
        </w:rPr>
        <w:t>PALLETIZED SAMPLE</w:t>
      </w:r>
    </w:p>
    <w:p w14:paraId="3110E187" w14:textId="77777777" w:rsidR="0096512B" w:rsidRPr="0038531F" w:rsidRDefault="0096512B" w:rsidP="00615C00">
      <w:pPr>
        <w:keepNext/>
        <w:numPr>
          <w:ilvl w:val="2"/>
          <w:numId w:val="9"/>
        </w:numPr>
        <w:spacing w:before="200" w:after="200"/>
        <w:ind w:left="1134" w:hanging="425"/>
        <w:jc w:val="both"/>
        <w:outlineLvl w:val="2"/>
        <w:rPr>
          <w:caps/>
          <w:noProof/>
        </w:rPr>
      </w:pPr>
      <w:r w:rsidRPr="0038531F">
        <w:rPr>
          <w:noProof/>
          <w:w w:val="105"/>
        </w:rPr>
        <w:t>Every 100 pallets shall be considered one batch, and 15 pallets shall be selected for sampling.</w:t>
      </w:r>
    </w:p>
    <w:p w14:paraId="6FA8CF68" w14:textId="77777777" w:rsidR="0096512B" w:rsidRPr="0038531F" w:rsidRDefault="0096512B" w:rsidP="00615C00">
      <w:pPr>
        <w:keepNext/>
        <w:numPr>
          <w:ilvl w:val="2"/>
          <w:numId w:val="9"/>
        </w:numPr>
        <w:spacing w:before="200" w:after="200"/>
        <w:ind w:left="1134" w:hanging="425"/>
        <w:jc w:val="both"/>
        <w:outlineLvl w:val="2"/>
        <w:rPr>
          <w:caps/>
          <w:noProof/>
        </w:rPr>
      </w:pPr>
      <w:r w:rsidRPr="0038531F">
        <w:rPr>
          <w:noProof/>
          <w:w w:val="105"/>
        </w:rPr>
        <w:t>If the number of pallets is less than 100, 15 pallets shall be selected for sampling. If the number of pallets is 15 or less, each pallet shall be sampled.</w:t>
      </w:r>
    </w:p>
    <w:p w14:paraId="3A29C10B" w14:textId="77777777" w:rsidR="0096512B" w:rsidRPr="0038531F" w:rsidRDefault="0096512B" w:rsidP="00615C00">
      <w:pPr>
        <w:keepNext/>
        <w:numPr>
          <w:ilvl w:val="2"/>
          <w:numId w:val="9"/>
        </w:numPr>
        <w:spacing w:before="200" w:after="200"/>
        <w:ind w:left="1134" w:hanging="425"/>
        <w:jc w:val="both"/>
        <w:outlineLvl w:val="2"/>
        <w:rPr>
          <w:caps/>
          <w:noProof/>
        </w:rPr>
      </w:pPr>
      <w:r w:rsidRPr="0038531F">
        <w:rPr>
          <w:noProof/>
          <w:w w:val="105"/>
        </w:rPr>
        <w:t>From each pallet, at least 500 g of sample shall be taken from bags at different positions using the sampling probe shown in the attached figure.</w:t>
      </w:r>
    </w:p>
    <w:p w14:paraId="6EDF8B00" w14:textId="77777777" w:rsidR="0096512B" w:rsidRPr="0038531F" w:rsidRDefault="0096512B" w:rsidP="00615C00">
      <w:pPr>
        <w:keepNext/>
        <w:numPr>
          <w:ilvl w:val="1"/>
          <w:numId w:val="16"/>
        </w:numPr>
        <w:tabs>
          <w:tab w:val="clear" w:pos="1125"/>
          <w:tab w:val="num" w:pos="2117"/>
        </w:tabs>
        <w:spacing w:before="200" w:after="200"/>
        <w:ind w:left="709" w:hanging="709"/>
        <w:outlineLvl w:val="1"/>
        <w:rPr>
          <w:b/>
          <w:caps/>
          <w:noProof/>
          <w:spacing w:val="-2"/>
        </w:rPr>
      </w:pPr>
      <w:r w:rsidRPr="0038531F">
        <w:rPr>
          <w:b/>
          <w:caps/>
          <w:noProof/>
          <w:spacing w:val="20"/>
        </w:rPr>
        <w:t xml:space="preserve"> </w:t>
      </w:r>
      <w:r w:rsidRPr="0038531F">
        <w:rPr>
          <w:b/>
          <w:caps/>
          <w:noProof/>
        </w:rPr>
        <w:t>SAMPLES IN 1–1.5 TON PACKAGING (BB)</w:t>
      </w:r>
    </w:p>
    <w:p w14:paraId="10E46E32" w14:textId="77777777" w:rsidR="0096512B" w:rsidRPr="0038531F" w:rsidRDefault="0096512B" w:rsidP="00615C00">
      <w:pPr>
        <w:keepNext/>
        <w:numPr>
          <w:ilvl w:val="2"/>
          <w:numId w:val="10"/>
        </w:numPr>
        <w:spacing w:before="200" w:after="200"/>
        <w:ind w:left="1208" w:hanging="499"/>
        <w:jc w:val="both"/>
        <w:outlineLvl w:val="2"/>
        <w:rPr>
          <w:caps/>
          <w:noProof/>
        </w:rPr>
      </w:pPr>
      <w:r w:rsidRPr="0038531F">
        <w:rPr>
          <w:noProof/>
          <w:w w:val="105"/>
        </w:rPr>
        <w:t>Every 100 BB shall be considered one batch, and 15 BB shall be selected for sampling.</w:t>
      </w:r>
    </w:p>
    <w:p w14:paraId="26643CEC" w14:textId="77777777" w:rsidR="0096512B" w:rsidRPr="0038531F" w:rsidRDefault="0096512B" w:rsidP="00615C00">
      <w:pPr>
        <w:keepNext/>
        <w:numPr>
          <w:ilvl w:val="2"/>
          <w:numId w:val="10"/>
        </w:numPr>
        <w:spacing w:before="200" w:after="200"/>
        <w:ind w:left="1208" w:hanging="499"/>
        <w:jc w:val="both"/>
        <w:outlineLvl w:val="2"/>
        <w:rPr>
          <w:caps/>
          <w:noProof/>
          <w:spacing w:val="-16"/>
          <w:w w:val="105"/>
        </w:rPr>
      </w:pPr>
      <w:r w:rsidRPr="0038531F">
        <w:rPr>
          <w:noProof/>
          <w:w w:val="105"/>
        </w:rPr>
        <w:t>If the number of BB is less than 100, 15 BB shall be selected for sampling. If the number of BB is 15 or less, each BB shall be sampled.</w:t>
      </w:r>
    </w:p>
    <w:p w14:paraId="6E81EB85" w14:textId="77777777" w:rsidR="0096512B" w:rsidRPr="0038531F" w:rsidRDefault="0096512B" w:rsidP="00615C00">
      <w:pPr>
        <w:numPr>
          <w:ilvl w:val="0"/>
          <w:numId w:val="18"/>
        </w:numPr>
        <w:spacing w:after="100"/>
        <w:ind w:left="1134"/>
        <w:jc w:val="both"/>
      </w:pPr>
      <w:proofErr w:type="spellStart"/>
      <w:r w:rsidRPr="0038531F">
        <w:t>From</w:t>
      </w:r>
      <w:proofErr w:type="spellEnd"/>
      <w:r w:rsidRPr="0038531F">
        <w:t xml:space="preserve"> </w:t>
      </w:r>
      <w:proofErr w:type="spellStart"/>
      <w:r w:rsidRPr="0038531F">
        <w:t>each</w:t>
      </w:r>
      <w:proofErr w:type="spellEnd"/>
      <w:r w:rsidRPr="0038531F">
        <w:t xml:space="preserve"> BB, at </w:t>
      </w:r>
      <w:proofErr w:type="spellStart"/>
      <w:r w:rsidRPr="0038531F">
        <w:t>least</w:t>
      </w:r>
      <w:proofErr w:type="spellEnd"/>
      <w:r w:rsidRPr="0038531F">
        <w:t xml:space="preserve"> 500 g of </w:t>
      </w:r>
      <w:proofErr w:type="spellStart"/>
      <w:r w:rsidRPr="0038531F">
        <w:t>sample</w:t>
      </w:r>
      <w:proofErr w:type="spellEnd"/>
      <w:r w:rsidRPr="0038531F">
        <w:t xml:space="preserve"> </w:t>
      </w:r>
      <w:proofErr w:type="spellStart"/>
      <w:r w:rsidRPr="0038531F">
        <w:t>shall</w:t>
      </w:r>
      <w:proofErr w:type="spellEnd"/>
      <w:r w:rsidRPr="0038531F">
        <w:t xml:space="preserve"> be </w:t>
      </w:r>
      <w:proofErr w:type="spellStart"/>
      <w:r w:rsidRPr="0038531F">
        <w:t>taken</w:t>
      </w:r>
      <w:proofErr w:type="spellEnd"/>
      <w:r w:rsidRPr="0038531F">
        <w:t xml:space="preserve"> </w:t>
      </w:r>
      <w:proofErr w:type="spellStart"/>
      <w:r w:rsidRPr="0038531F">
        <w:t>using</w:t>
      </w:r>
      <w:proofErr w:type="spellEnd"/>
      <w:r w:rsidRPr="0038531F">
        <w:t xml:space="preserve"> </w:t>
      </w:r>
      <w:proofErr w:type="spellStart"/>
      <w:r w:rsidRPr="0038531F">
        <w:t>the</w:t>
      </w:r>
      <w:proofErr w:type="spellEnd"/>
      <w:r w:rsidRPr="0038531F">
        <w:t xml:space="preserve"> </w:t>
      </w:r>
      <w:proofErr w:type="spellStart"/>
      <w:r w:rsidRPr="0038531F">
        <w:t>sampling</w:t>
      </w:r>
      <w:proofErr w:type="spellEnd"/>
      <w:r w:rsidRPr="0038531F">
        <w:t xml:space="preserve"> </w:t>
      </w:r>
      <w:proofErr w:type="spellStart"/>
      <w:r w:rsidRPr="0038531F">
        <w:t>probe</w:t>
      </w:r>
      <w:proofErr w:type="spellEnd"/>
      <w:r w:rsidRPr="0038531F">
        <w:t xml:space="preserve"> </w:t>
      </w:r>
      <w:proofErr w:type="spellStart"/>
      <w:r w:rsidRPr="0038531F">
        <w:t>shown</w:t>
      </w:r>
      <w:proofErr w:type="spellEnd"/>
      <w:r w:rsidRPr="0038531F">
        <w:t xml:space="preserve"> in </w:t>
      </w:r>
      <w:proofErr w:type="spellStart"/>
      <w:r w:rsidRPr="0038531F">
        <w:t>the</w:t>
      </w:r>
      <w:proofErr w:type="spellEnd"/>
      <w:r w:rsidRPr="0038531F">
        <w:t xml:space="preserve"> </w:t>
      </w:r>
      <w:proofErr w:type="spellStart"/>
      <w:r w:rsidRPr="0038531F">
        <w:t>attached</w:t>
      </w:r>
      <w:proofErr w:type="spellEnd"/>
      <w:r w:rsidRPr="0038531F">
        <w:t xml:space="preserve"> </w:t>
      </w:r>
      <w:proofErr w:type="spellStart"/>
      <w:r w:rsidRPr="0038531F">
        <w:t>figure</w:t>
      </w:r>
      <w:proofErr w:type="spellEnd"/>
      <w:r w:rsidRPr="0038531F">
        <w:t>.</w:t>
      </w:r>
    </w:p>
    <w:p w14:paraId="202B074D" w14:textId="09353997" w:rsidR="0096512B" w:rsidRPr="0038531F" w:rsidRDefault="0096512B" w:rsidP="003B781F">
      <w:pPr>
        <w:pStyle w:val="Paragraf"/>
        <w:rPr>
          <w:noProof/>
          <w:lang w:val="en-US"/>
        </w:rPr>
      </w:pPr>
    </w:p>
    <w:p w14:paraId="59EF1B76" w14:textId="44FD7441" w:rsidR="0096512B" w:rsidRPr="0038531F" w:rsidRDefault="0096512B" w:rsidP="003B781F">
      <w:pPr>
        <w:pStyle w:val="Paragraf"/>
        <w:rPr>
          <w:noProof/>
          <w:lang w:val="en-US"/>
        </w:rPr>
      </w:pPr>
    </w:p>
    <w:p w14:paraId="4A61BB27" w14:textId="2255A355" w:rsidR="0096512B" w:rsidRPr="0038531F" w:rsidRDefault="0096512B" w:rsidP="003B781F">
      <w:pPr>
        <w:pStyle w:val="Paragraf"/>
        <w:rPr>
          <w:noProof/>
          <w:lang w:val="en-US"/>
        </w:rPr>
      </w:pPr>
    </w:p>
    <w:p w14:paraId="1A86A6ED" w14:textId="3ABEA3C5" w:rsidR="0096512B" w:rsidRPr="0038531F" w:rsidRDefault="0096512B" w:rsidP="00603D9A">
      <w:pPr>
        <w:pStyle w:val="Paragraf"/>
        <w:ind w:left="0"/>
        <w:rPr>
          <w:noProof/>
          <w:lang w:val="en-US"/>
        </w:rPr>
      </w:pPr>
    </w:p>
    <w:p w14:paraId="551140E3" w14:textId="77777777" w:rsidR="00B74249" w:rsidRPr="0038531F" w:rsidRDefault="00B74249" w:rsidP="00615C00">
      <w:pPr>
        <w:keepNext/>
        <w:numPr>
          <w:ilvl w:val="1"/>
          <w:numId w:val="16"/>
        </w:numPr>
        <w:tabs>
          <w:tab w:val="clear" w:pos="1125"/>
          <w:tab w:val="num" w:pos="2117"/>
        </w:tabs>
        <w:spacing w:before="200" w:after="200"/>
        <w:ind w:left="709" w:hanging="709"/>
        <w:outlineLvl w:val="1"/>
        <w:rPr>
          <w:b/>
          <w:caps/>
          <w:noProof/>
          <w:spacing w:val="-2"/>
        </w:rPr>
      </w:pPr>
      <w:r w:rsidRPr="0038531F">
        <w:rPr>
          <w:b/>
          <w:caps/>
          <w:noProof/>
        </w:rPr>
        <w:t>PREPARATION OF TEST SAMPLES</w:t>
      </w:r>
    </w:p>
    <w:p w14:paraId="11F33709" w14:textId="77777777" w:rsidR="00B74249" w:rsidRPr="0038531F" w:rsidRDefault="00B74249" w:rsidP="00DF5C3B">
      <w:pPr>
        <w:keepNext/>
        <w:numPr>
          <w:ilvl w:val="2"/>
          <w:numId w:val="35"/>
        </w:numPr>
        <w:tabs>
          <w:tab w:val="clear" w:pos="2825"/>
          <w:tab w:val="num" w:pos="1134"/>
        </w:tabs>
        <w:spacing w:before="200" w:after="200"/>
        <w:ind w:left="1134" w:hanging="425"/>
        <w:jc w:val="both"/>
        <w:outlineLvl w:val="2"/>
        <w:rPr>
          <w:noProof/>
          <w:w w:val="105"/>
        </w:rPr>
      </w:pPr>
      <w:r w:rsidRPr="0038531F">
        <w:rPr>
          <w:noProof/>
          <w:w w:val="105"/>
        </w:rPr>
        <w:t>Samples taken from each batch shall be thoroughly mixed, reduced to approximately 7.5 kg using the quartering method (18 kg for barite), and divided into three equal parts.</w:t>
      </w:r>
    </w:p>
    <w:p w14:paraId="3A92FD55" w14:textId="77777777" w:rsidR="00B74249" w:rsidRPr="0038531F" w:rsidRDefault="00B74249" w:rsidP="00DF5C3B">
      <w:pPr>
        <w:keepNext/>
        <w:numPr>
          <w:ilvl w:val="2"/>
          <w:numId w:val="35"/>
        </w:numPr>
        <w:tabs>
          <w:tab w:val="clear" w:pos="2825"/>
          <w:tab w:val="num" w:pos="1134"/>
        </w:tabs>
        <w:spacing w:before="200" w:after="200"/>
        <w:ind w:left="1134" w:hanging="425"/>
        <w:jc w:val="both"/>
        <w:outlineLvl w:val="2"/>
        <w:rPr>
          <w:b/>
          <w:caps/>
          <w:noProof/>
        </w:rPr>
      </w:pPr>
      <w:r w:rsidRPr="0038531F">
        <w:rPr>
          <w:noProof/>
          <w:w w:val="105"/>
        </w:rPr>
        <w:t>Each of the three portions shall be placed into screw-capped plastic containers, the cap edges shall be sealed with paraffin, placed in cloth bags, and sealed. One shall be sent to the R&amp;D Center, one may be given to the manufacturer upon request, and the third shall be kept for testing when necessary.</w:t>
      </w:r>
    </w:p>
    <w:p w14:paraId="340D6E09" w14:textId="77777777" w:rsidR="00B74249" w:rsidRPr="0038531F" w:rsidRDefault="00B74249" w:rsidP="00BA697C">
      <w:pPr>
        <w:keepNext/>
        <w:numPr>
          <w:ilvl w:val="2"/>
          <w:numId w:val="12"/>
        </w:numPr>
        <w:tabs>
          <w:tab w:val="clear" w:pos="2825"/>
          <w:tab w:val="left" w:pos="851"/>
        </w:tabs>
        <w:spacing w:before="200" w:after="200"/>
        <w:ind w:left="993" w:hanging="284"/>
        <w:outlineLvl w:val="2"/>
        <w:rPr>
          <w:caps/>
          <w:noProof/>
        </w:rPr>
      </w:pPr>
      <w:r w:rsidRPr="0038531F">
        <w:rPr>
          <w:noProof/>
          <w:w w:val="105"/>
        </w:rPr>
        <w:t>The test sample shall represent at most:</w:t>
      </w:r>
    </w:p>
    <w:p w14:paraId="0243260A" w14:textId="77777777" w:rsidR="00B74249" w:rsidRPr="0038531F" w:rsidRDefault="00B74249" w:rsidP="00615C00">
      <w:pPr>
        <w:keepNext/>
        <w:numPr>
          <w:ilvl w:val="0"/>
          <w:numId w:val="13"/>
        </w:numPr>
        <w:tabs>
          <w:tab w:val="left" w:pos="993"/>
        </w:tabs>
        <w:spacing w:before="200" w:after="200"/>
        <w:ind w:firstLine="556"/>
        <w:outlineLvl w:val="2"/>
        <w:rPr>
          <w:caps/>
          <w:noProof/>
        </w:rPr>
      </w:pPr>
      <w:r w:rsidRPr="0038531F">
        <w:rPr>
          <w:noProof/>
          <w:w w:val="105"/>
        </w:rPr>
        <w:t>500 tons for Barite, Bentonite, KCl, and NaClrit,</w:t>
      </w:r>
      <w:r w:rsidRPr="0038531F">
        <w:rPr>
          <w:noProof/>
          <w:spacing w:val="-11"/>
          <w:w w:val="105"/>
        </w:rPr>
        <w:t xml:space="preserve"> </w:t>
      </w:r>
      <w:r w:rsidRPr="0038531F">
        <w:rPr>
          <w:noProof/>
          <w:w w:val="105"/>
        </w:rPr>
        <w:t>Bentonit,</w:t>
      </w:r>
      <w:r w:rsidRPr="0038531F">
        <w:rPr>
          <w:noProof/>
          <w:spacing w:val="-11"/>
          <w:w w:val="105"/>
        </w:rPr>
        <w:t xml:space="preserve"> </w:t>
      </w:r>
      <w:r w:rsidRPr="0038531F">
        <w:rPr>
          <w:noProof/>
          <w:w w:val="105"/>
        </w:rPr>
        <w:t>KCl</w:t>
      </w:r>
      <w:r w:rsidRPr="0038531F">
        <w:rPr>
          <w:noProof/>
          <w:spacing w:val="-12"/>
          <w:w w:val="105"/>
        </w:rPr>
        <w:t xml:space="preserve"> </w:t>
      </w:r>
      <w:r w:rsidRPr="0038531F">
        <w:rPr>
          <w:noProof/>
          <w:w w:val="105"/>
        </w:rPr>
        <w:t>ve</w:t>
      </w:r>
      <w:r w:rsidRPr="0038531F">
        <w:rPr>
          <w:noProof/>
          <w:spacing w:val="-10"/>
          <w:w w:val="105"/>
        </w:rPr>
        <w:t xml:space="preserve"> </w:t>
      </w:r>
      <w:r w:rsidRPr="0038531F">
        <w:rPr>
          <w:noProof/>
          <w:w w:val="105"/>
        </w:rPr>
        <w:t>NaCl</w:t>
      </w:r>
    </w:p>
    <w:p w14:paraId="65170E25" w14:textId="77777777" w:rsidR="00B74249" w:rsidRPr="0038531F" w:rsidRDefault="00B74249" w:rsidP="00615C00">
      <w:pPr>
        <w:keepNext/>
        <w:numPr>
          <w:ilvl w:val="0"/>
          <w:numId w:val="13"/>
        </w:numPr>
        <w:tabs>
          <w:tab w:val="left" w:pos="851"/>
          <w:tab w:val="left" w:pos="993"/>
        </w:tabs>
        <w:spacing w:before="200" w:after="200"/>
        <w:ind w:firstLine="556"/>
        <w:outlineLvl w:val="2"/>
        <w:rPr>
          <w:caps/>
          <w:noProof/>
        </w:rPr>
      </w:pPr>
      <w:r w:rsidRPr="0038531F">
        <w:rPr>
          <w:noProof/>
          <w:spacing w:val="-14"/>
          <w:w w:val="105"/>
        </w:rPr>
        <w:t>100 tons for CMC and Thinner-type chemicals</w:t>
      </w:r>
    </w:p>
    <w:p w14:paraId="40868A58" w14:textId="08312C61" w:rsidR="00B74249" w:rsidRPr="0038531F" w:rsidRDefault="00B74249" w:rsidP="00615C00">
      <w:pPr>
        <w:pStyle w:val="ListeParagraf"/>
        <w:keepNext/>
        <w:numPr>
          <w:ilvl w:val="1"/>
          <w:numId w:val="16"/>
        </w:numPr>
        <w:tabs>
          <w:tab w:val="clear" w:pos="1125"/>
          <w:tab w:val="num" w:pos="709"/>
        </w:tabs>
        <w:spacing w:before="200" w:after="200"/>
        <w:outlineLvl w:val="1"/>
        <w:rPr>
          <w:b/>
          <w:caps/>
          <w:noProof/>
        </w:rPr>
      </w:pPr>
      <w:r w:rsidRPr="0038531F">
        <w:rPr>
          <w:b/>
          <w:caps/>
          <w:noProof/>
        </w:rPr>
        <w:t>PREPARATION OF THE SAMPLING RECORD</w:t>
      </w:r>
    </w:p>
    <w:p w14:paraId="047627D7" w14:textId="77777777" w:rsidR="00B74249" w:rsidRPr="0038531F" w:rsidRDefault="00B74249" w:rsidP="00B74249">
      <w:pPr>
        <w:spacing w:before="8" w:line="247" w:lineRule="auto"/>
        <w:ind w:left="710" w:right="54"/>
        <w:jc w:val="both"/>
        <w:rPr>
          <w:lang w:val="x-none"/>
        </w:rPr>
      </w:pPr>
      <w:proofErr w:type="spellStart"/>
      <w:r w:rsidRPr="0038531F">
        <w:rPr>
          <w:spacing w:val="-3"/>
          <w:w w:val="105"/>
        </w:rPr>
        <w:t>For</w:t>
      </w:r>
      <w:proofErr w:type="spellEnd"/>
      <w:r w:rsidRPr="0038531F">
        <w:rPr>
          <w:spacing w:val="-3"/>
          <w:w w:val="105"/>
        </w:rPr>
        <w:t xml:space="preserve"> </w:t>
      </w:r>
      <w:proofErr w:type="spellStart"/>
      <w:r w:rsidRPr="0038531F">
        <w:rPr>
          <w:spacing w:val="-3"/>
          <w:w w:val="105"/>
        </w:rPr>
        <w:t>the</w:t>
      </w:r>
      <w:proofErr w:type="spellEnd"/>
      <w:r w:rsidRPr="0038531F">
        <w:rPr>
          <w:spacing w:val="-3"/>
          <w:w w:val="105"/>
        </w:rPr>
        <w:t xml:space="preserve"> test </w:t>
      </w:r>
      <w:proofErr w:type="spellStart"/>
      <w:r w:rsidRPr="0038531F">
        <w:rPr>
          <w:spacing w:val="-3"/>
          <w:w w:val="105"/>
        </w:rPr>
        <w:t>sample</w:t>
      </w:r>
      <w:proofErr w:type="spellEnd"/>
      <w:r w:rsidRPr="0038531F">
        <w:rPr>
          <w:spacing w:val="-3"/>
          <w:w w:val="105"/>
        </w:rPr>
        <w:t xml:space="preserve"> </w:t>
      </w:r>
      <w:proofErr w:type="spellStart"/>
      <w:r w:rsidRPr="0038531F">
        <w:rPr>
          <w:spacing w:val="-3"/>
          <w:w w:val="105"/>
        </w:rPr>
        <w:t>to</w:t>
      </w:r>
      <w:proofErr w:type="spellEnd"/>
      <w:r w:rsidRPr="0038531F">
        <w:rPr>
          <w:spacing w:val="-3"/>
          <w:w w:val="105"/>
        </w:rPr>
        <w:t xml:space="preserve"> be sent </w:t>
      </w:r>
      <w:proofErr w:type="spellStart"/>
      <w:r w:rsidRPr="0038531F">
        <w:rPr>
          <w:spacing w:val="-3"/>
          <w:w w:val="105"/>
        </w:rPr>
        <w:t>to</w:t>
      </w:r>
      <w:proofErr w:type="spellEnd"/>
      <w:r w:rsidRPr="0038531F">
        <w:rPr>
          <w:spacing w:val="-3"/>
          <w:w w:val="105"/>
        </w:rPr>
        <w:t xml:space="preserve"> </w:t>
      </w:r>
      <w:proofErr w:type="spellStart"/>
      <w:r w:rsidRPr="0038531F">
        <w:rPr>
          <w:spacing w:val="-3"/>
          <w:w w:val="105"/>
        </w:rPr>
        <w:t>the</w:t>
      </w:r>
      <w:proofErr w:type="spellEnd"/>
      <w:r w:rsidRPr="0038531F">
        <w:rPr>
          <w:spacing w:val="-3"/>
          <w:w w:val="105"/>
        </w:rPr>
        <w:t xml:space="preserve"> R&amp;D Center </w:t>
      </w:r>
      <w:proofErr w:type="spellStart"/>
      <w:r w:rsidRPr="0038531F">
        <w:rPr>
          <w:spacing w:val="-3"/>
          <w:w w:val="105"/>
        </w:rPr>
        <w:t>Department</w:t>
      </w:r>
      <w:proofErr w:type="spellEnd"/>
      <w:r w:rsidRPr="0038531F">
        <w:rPr>
          <w:spacing w:val="-3"/>
          <w:w w:val="105"/>
        </w:rPr>
        <w:t xml:space="preserve"> </w:t>
      </w:r>
      <w:proofErr w:type="spellStart"/>
      <w:r w:rsidRPr="0038531F">
        <w:rPr>
          <w:spacing w:val="-3"/>
          <w:w w:val="105"/>
        </w:rPr>
        <w:t>Directorate</w:t>
      </w:r>
      <w:proofErr w:type="spellEnd"/>
      <w:r w:rsidRPr="0038531F">
        <w:rPr>
          <w:spacing w:val="-3"/>
          <w:w w:val="105"/>
        </w:rPr>
        <w:t xml:space="preserve">, </w:t>
      </w:r>
      <w:proofErr w:type="spellStart"/>
      <w:r w:rsidRPr="0038531F">
        <w:rPr>
          <w:spacing w:val="-3"/>
          <w:w w:val="105"/>
        </w:rPr>
        <w:t>the</w:t>
      </w:r>
      <w:proofErr w:type="spellEnd"/>
      <w:r w:rsidRPr="0038531F">
        <w:rPr>
          <w:spacing w:val="-3"/>
          <w:w w:val="105"/>
        </w:rPr>
        <w:t xml:space="preserve"> </w:t>
      </w:r>
      <w:proofErr w:type="spellStart"/>
      <w:r w:rsidRPr="0038531F">
        <w:rPr>
          <w:spacing w:val="-3"/>
          <w:w w:val="105"/>
        </w:rPr>
        <w:t>record</w:t>
      </w:r>
      <w:proofErr w:type="spellEnd"/>
      <w:r w:rsidRPr="0038531F">
        <w:rPr>
          <w:spacing w:val="-3"/>
          <w:w w:val="105"/>
        </w:rPr>
        <w:t xml:space="preserve"> </w:t>
      </w:r>
      <w:proofErr w:type="spellStart"/>
      <w:r w:rsidRPr="0038531F">
        <w:rPr>
          <w:spacing w:val="-3"/>
          <w:w w:val="105"/>
        </w:rPr>
        <w:t>to</w:t>
      </w:r>
      <w:proofErr w:type="spellEnd"/>
      <w:r w:rsidRPr="0038531F">
        <w:rPr>
          <w:spacing w:val="-3"/>
          <w:w w:val="105"/>
        </w:rPr>
        <w:t xml:space="preserve"> be </w:t>
      </w:r>
      <w:proofErr w:type="spellStart"/>
      <w:r w:rsidRPr="0038531F">
        <w:rPr>
          <w:spacing w:val="-3"/>
          <w:w w:val="105"/>
        </w:rPr>
        <w:t>prepared</w:t>
      </w:r>
      <w:proofErr w:type="spellEnd"/>
      <w:r w:rsidRPr="0038531F">
        <w:rPr>
          <w:spacing w:val="-3"/>
          <w:w w:val="105"/>
        </w:rPr>
        <w:t xml:space="preserve"> </w:t>
      </w:r>
      <w:proofErr w:type="spellStart"/>
      <w:r w:rsidRPr="0038531F">
        <w:rPr>
          <w:spacing w:val="-3"/>
          <w:w w:val="105"/>
        </w:rPr>
        <w:t>shall</w:t>
      </w:r>
      <w:proofErr w:type="spellEnd"/>
      <w:r w:rsidRPr="0038531F">
        <w:rPr>
          <w:spacing w:val="-3"/>
          <w:w w:val="105"/>
        </w:rPr>
        <w:t xml:space="preserve"> </w:t>
      </w:r>
      <w:proofErr w:type="spellStart"/>
      <w:r w:rsidRPr="0038531F">
        <w:rPr>
          <w:spacing w:val="-3"/>
          <w:w w:val="105"/>
        </w:rPr>
        <w:t>include</w:t>
      </w:r>
      <w:proofErr w:type="spellEnd"/>
      <w:r w:rsidRPr="0038531F">
        <w:rPr>
          <w:spacing w:val="-3"/>
          <w:w w:val="105"/>
        </w:rPr>
        <w:t xml:space="preserve"> </w:t>
      </w:r>
      <w:proofErr w:type="spellStart"/>
      <w:r w:rsidRPr="0038531F">
        <w:rPr>
          <w:spacing w:val="-3"/>
          <w:w w:val="105"/>
        </w:rPr>
        <w:t>the</w:t>
      </w:r>
      <w:proofErr w:type="spellEnd"/>
      <w:r w:rsidRPr="0038531F">
        <w:rPr>
          <w:spacing w:val="-3"/>
          <w:w w:val="105"/>
        </w:rPr>
        <w:t xml:space="preserve"> </w:t>
      </w:r>
      <w:proofErr w:type="spellStart"/>
      <w:r w:rsidRPr="0038531F">
        <w:rPr>
          <w:spacing w:val="-3"/>
          <w:w w:val="105"/>
        </w:rPr>
        <w:t>following</w:t>
      </w:r>
      <w:proofErr w:type="spellEnd"/>
      <w:r w:rsidRPr="0038531F">
        <w:rPr>
          <w:spacing w:val="-3"/>
          <w:w w:val="105"/>
        </w:rPr>
        <w:t xml:space="preserve"> </w:t>
      </w:r>
      <w:proofErr w:type="spellStart"/>
      <w:r w:rsidRPr="0038531F">
        <w:rPr>
          <w:spacing w:val="-3"/>
          <w:w w:val="105"/>
        </w:rPr>
        <w:t>information</w:t>
      </w:r>
      <w:proofErr w:type="spellEnd"/>
      <w:r w:rsidRPr="0038531F">
        <w:rPr>
          <w:spacing w:val="-3"/>
          <w:w w:val="105"/>
        </w:rPr>
        <w:t xml:space="preserve">: </w:t>
      </w:r>
    </w:p>
    <w:p w14:paraId="43E31CBA" w14:textId="77777777" w:rsidR="00B74249" w:rsidRPr="0038531F" w:rsidRDefault="00B74249" w:rsidP="00BA697C">
      <w:pPr>
        <w:keepNext/>
        <w:numPr>
          <w:ilvl w:val="1"/>
          <w:numId w:val="11"/>
        </w:numPr>
        <w:tabs>
          <w:tab w:val="left" w:pos="1134"/>
          <w:tab w:val="left" w:pos="1701"/>
        </w:tabs>
        <w:spacing w:before="200" w:after="200"/>
        <w:ind w:left="709" w:firstLine="0"/>
        <w:outlineLvl w:val="1"/>
        <w:rPr>
          <w:caps/>
          <w:noProof/>
        </w:rPr>
      </w:pPr>
      <w:r w:rsidRPr="0038531F">
        <w:rPr>
          <w:noProof/>
        </w:rPr>
        <w:t>Place where the sample was taken</w:t>
      </w:r>
    </w:p>
    <w:p w14:paraId="7AD1D931" w14:textId="77777777" w:rsidR="00B74249" w:rsidRPr="0038531F" w:rsidRDefault="00B74249" w:rsidP="00BA697C">
      <w:pPr>
        <w:keepNext/>
        <w:numPr>
          <w:ilvl w:val="1"/>
          <w:numId w:val="11"/>
        </w:numPr>
        <w:tabs>
          <w:tab w:val="left" w:pos="1134"/>
        </w:tabs>
        <w:spacing w:before="200" w:after="200"/>
        <w:ind w:left="709" w:firstLine="0"/>
        <w:outlineLvl w:val="1"/>
        <w:rPr>
          <w:caps/>
          <w:noProof/>
        </w:rPr>
      </w:pPr>
      <w:r w:rsidRPr="0038531F">
        <w:rPr>
          <w:noProof/>
        </w:rPr>
        <w:t>Officials who took the sample</w:t>
      </w:r>
    </w:p>
    <w:p w14:paraId="5F8633E5" w14:textId="77777777" w:rsidR="00B74249" w:rsidRPr="0038531F" w:rsidRDefault="00B74249" w:rsidP="00BA697C">
      <w:pPr>
        <w:keepNext/>
        <w:numPr>
          <w:ilvl w:val="1"/>
          <w:numId w:val="11"/>
        </w:numPr>
        <w:tabs>
          <w:tab w:val="left" w:pos="1134"/>
        </w:tabs>
        <w:spacing w:before="200" w:after="200"/>
        <w:ind w:left="709" w:firstLine="0"/>
        <w:outlineLvl w:val="1"/>
        <w:rPr>
          <w:caps/>
          <w:noProof/>
        </w:rPr>
      </w:pPr>
      <w:r w:rsidRPr="0038531F">
        <w:rPr>
          <w:noProof/>
        </w:rPr>
        <w:t>Date of sampling</w:t>
      </w:r>
    </w:p>
    <w:p w14:paraId="3A81C536" w14:textId="77777777" w:rsidR="00B74249" w:rsidRPr="0038531F" w:rsidRDefault="00B74249" w:rsidP="00BA697C">
      <w:pPr>
        <w:keepNext/>
        <w:numPr>
          <w:ilvl w:val="1"/>
          <w:numId w:val="11"/>
        </w:numPr>
        <w:tabs>
          <w:tab w:val="left" w:pos="1134"/>
        </w:tabs>
        <w:spacing w:before="200" w:after="200"/>
        <w:ind w:left="709" w:firstLine="0"/>
        <w:outlineLvl w:val="1"/>
        <w:rPr>
          <w:caps/>
          <w:noProof/>
        </w:rPr>
      </w:pPr>
      <w:r w:rsidRPr="0038531F">
        <w:rPr>
          <w:noProof/>
        </w:rPr>
        <w:t>Source of the sample (bag, pallet, etc.)</w:t>
      </w:r>
      <w:r w:rsidRPr="0038531F">
        <w:rPr>
          <w:caps/>
          <w:noProof/>
          <w:spacing w:val="13"/>
        </w:rPr>
        <w:t xml:space="preserve"> </w:t>
      </w:r>
    </w:p>
    <w:p w14:paraId="1F778D79" w14:textId="77777777" w:rsidR="00B74249" w:rsidRPr="0038531F" w:rsidRDefault="00B74249" w:rsidP="00BA697C">
      <w:pPr>
        <w:keepNext/>
        <w:numPr>
          <w:ilvl w:val="1"/>
          <w:numId w:val="11"/>
        </w:numPr>
        <w:tabs>
          <w:tab w:val="left" w:pos="1134"/>
        </w:tabs>
        <w:spacing w:before="200" w:after="200"/>
        <w:ind w:left="709" w:firstLine="0"/>
        <w:outlineLvl w:val="1"/>
        <w:rPr>
          <w:caps/>
          <w:noProof/>
          <w:spacing w:val="8"/>
        </w:rPr>
      </w:pPr>
      <w:r w:rsidRPr="0038531F">
        <w:rPr>
          <w:noProof/>
        </w:rPr>
        <w:t>Title and location of the manufacturer</w:t>
      </w:r>
    </w:p>
    <w:p w14:paraId="3E9D95F5" w14:textId="592B99C3" w:rsidR="0096512B" w:rsidRPr="0038531F" w:rsidRDefault="0096512B" w:rsidP="003B781F">
      <w:pPr>
        <w:pStyle w:val="Paragraf"/>
        <w:rPr>
          <w:noProof/>
          <w:lang w:val="en-US"/>
        </w:rPr>
      </w:pPr>
    </w:p>
    <w:p w14:paraId="78B6BA69" w14:textId="151A3B05" w:rsidR="00920159" w:rsidRPr="0038531F" w:rsidRDefault="00920159" w:rsidP="003B781F">
      <w:pPr>
        <w:pStyle w:val="Paragraf"/>
        <w:rPr>
          <w:noProof/>
          <w:lang w:val="en-US"/>
        </w:rPr>
      </w:pPr>
    </w:p>
    <w:p w14:paraId="2A56DF72" w14:textId="61C6EDD5" w:rsidR="00920159" w:rsidRPr="0038531F" w:rsidRDefault="00920159" w:rsidP="003B781F">
      <w:pPr>
        <w:pStyle w:val="Paragraf"/>
        <w:rPr>
          <w:noProof/>
          <w:lang w:val="en-US"/>
        </w:rPr>
      </w:pPr>
    </w:p>
    <w:p w14:paraId="279EE0EB" w14:textId="1527575D" w:rsidR="00920159" w:rsidRPr="0038531F" w:rsidRDefault="00920159" w:rsidP="003B781F">
      <w:pPr>
        <w:pStyle w:val="Paragraf"/>
        <w:rPr>
          <w:noProof/>
          <w:lang w:val="en-US"/>
        </w:rPr>
      </w:pPr>
    </w:p>
    <w:p w14:paraId="214F42E9" w14:textId="78C699FE" w:rsidR="00920159" w:rsidRPr="0038531F" w:rsidRDefault="00920159" w:rsidP="003B781F">
      <w:pPr>
        <w:pStyle w:val="Paragraf"/>
        <w:rPr>
          <w:noProof/>
          <w:lang w:val="en-US"/>
        </w:rPr>
      </w:pPr>
    </w:p>
    <w:p w14:paraId="760E8BB3" w14:textId="2712378F" w:rsidR="00920159" w:rsidRPr="0038531F" w:rsidRDefault="00920159" w:rsidP="003B781F">
      <w:pPr>
        <w:pStyle w:val="Paragraf"/>
        <w:rPr>
          <w:noProof/>
          <w:lang w:val="en-US"/>
        </w:rPr>
      </w:pPr>
    </w:p>
    <w:p w14:paraId="00EA2139" w14:textId="31094AFE" w:rsidR="00920159" w:rsidRPr="0038531F" w:rsidRDefault="00920159" w:rsidP="003B781F">
      <w:pPr>
        <w:pStyle w:val="Paragraf"/>
        <w:rPr>
          <w:noProof/>
          <w:lang w:val="en-US"/>
        </w:rPr>
      </w:pPr>
    </w:p>
    <w:p w14:paraId="4C8ED076" w14:textId="1DE00A36" w:rsidR="00920159" w:rsidRPr="0038531F" w:rsidRDefault="00920159" w:rsidP="003B781F">
      <w:pPr>
        <w:pStyle w:val="Paragraf"/>
        <w:rPr>
          <w:noProof/>
          <w:lang w:val="en-US"/>
        </w:rPr>
      </w:pPr>
    </w:p>
    <w:p w14:paraId="36F4726A" w14:textId="5AD61A35" w:rsidR="00920159" w:rsidRPr="0038531F" w:rsidRDefault="00920159" w:rsidP="003B781F">
      <w:pPr>
        <w:pStyle w:val="Paragraf"/>
        <w:rPr>
          <w:noProof/>
          <w:lang w:val="en-US"/>
        </w:rPr>
      </w:pPr>
    </w:p>
    <w:p w14:paraId="62B84AF4" w14:textId="53205B77" w:rsidR="00920159" w:rsidRPr="0038531F" w:rsidRDefault="00920159" w:rsidP="003B781F">
      <w:pPr>
        <w:pStyle w:val="Paragraf"/>
        <w:rPr>
          <w:noProof/>
          <w:lang w:val="en-US"/>
        </w:rPr>
      </w:pPr>
    </w:p>
    <w:p w14:paraId="1B61C27E" w14:textId="106F2295" w:rsidR="00920159" w:rsidRPr="0038531F" w:rsidRDefault="00920159" w:rsidP="003B781F">
      <w:pPr>
        <w:pStyle w:val="Paragraf"/>
        <w:rPr>
          <w:noProof/>
          <w:lang w:val="en-US"/>
        </w:rPr>
      </w:pPr>
    </w:p>
    <w:p w14:paraId="128E7A8F" w14:textId="7F007DE9" w:rsidR="00920159" w:rsidRPr="0038531F" w:rsidRDefault="00920159" w:rsidP="003B781F">
      <w:pPr>
        <w:pStyle w:val="Paragraf"/>
        <w:rPr>
          <w:noProof/>
          <w:lang w:val="en-US"/>
        </w:rPr>
      </w:pPr>
    </w:p>
    <w:p w14:paraId="50EB5C2A" w14:textId="703B8F4C" w:rsidR="00920159" w:rsidRPr="0038531F" w:rsidRDefault="00920159" w:rsidP="003B781F">
      <w:pPr>
        <w:pStyle w:val="Paragraf"/>
        <w:rPr>
          <w:noProof/>
          <w:lang w:val="en-US"/>
        </w:rPr>
      </w:pPr>
    </w:p>
    <w:p w14:paraId="37F540DC" w14:textId="56C60147" w:rsidR="00920159" w:rsidRPr="0038531F" w:rsidRDefault="00920159" w:rsidP="003B781F">
      <w:pPr>
        <w:pStyle w:val="Paragraf"/>
        <w:rPr>
          <w:noProof/>
          <w:lang w:val="en-US"/>
        </w:rPr>
      </w:pPr>
    </w:p>
    <w:p w14:paraId="052BD3F8" w14:textId="7D6F7608" w:rsidR="00920159" w:rsidRPr="0038531F" w:rsidRDefault="00920159" w:rsidP="003B781F">
      <w:pPr>
        <w:pStyle w:val="Paragraf"/>
        <w:rPr>
          <w:noProof/>
          <w:lang w:val="en-US"/>
        </w:rPr>
      </w:pPr>
    </w:p>
    <w:p w14:paraId="380FFFCD" w14:textId="58D52EB8" w:rsidR="00920159" w:rsidRPr="0038531F" w:rsidRDefault="00920159" w:rsidP="003B781F">
      <w:pPr>
        <w:pStyle w:val="Paragraf"/>
        <w:rPr>
          <w:noProof/>
          <w:lang w:val="en-US"/>
        </w:rPr>
      </w:pPr>
    </w:p>
    <w:p w14:paraId="056E1B1E" w14:textId="18CC2ED9" w:rsidR="00920159" w:rsidRPr="0038531F" w:rsidRDefault="00920159" w:rsidP="003B781F">
      <w:pPr>
        <w:pStyle w:val="Paragraf"/>
        <w:rPr>
          <w:noProof/>
          <w:lang w:val="en-US"/>
        </w:rPr>
      </w:pPr>
    </w:p>
    <w:p w14:paraId="29D811C4" w14:textId="77777777" w:rsidR="00920159" w:rsidRPr="0038531F" w:rsidRDefault="00920159" w:rsidP="00920159">
      <w:pPr>
        <w:pStyle w:val="Paragraf"/>
        <w:jc w:val="center"/>
        <w:rPr>
          <w:noProof/>
          <w:lang w:val="en-US"/>
        </w:rPr>
      </w:pPr>
    </w:p>
    <w:p w14:paraId="32B23452" w14:textId="612E661E" w:rsidR="00920159" w:rsidRPr="0038531F" w:rsidRDefault="00920159" w:rsidP="00920159">
      <w:pPr>
        <w:pStyle w:val="Paragraf"/>
        <w:jc w:val="center"/>
        <w:rPr>
          <w:noProof/>
          <w:lang w:val="en-US"/>
        </w:rPr>
      </w:pPr>
      <w:r w:rsidRPr="0038531F">
        <w:rPr>
          <w:noProof/>
          <w:lang w:val="en-US"/>
        </w:rPr>
        <w:drawing>
          <wp:inline distT="0" distB="0" distL="0" distR="0" wp14:anchorId="668AA14F" wp14:editId="6F5B334E">
            <wp:extent cx="2786380" cy="6834505"/>
            <wp:effectExtent l="0" t="0" r="0" b="4445"/>
            <wp:docPr id="17"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86380" cy="6834505"/>
                    </a:xfrm>
                    <a:prstGeom prst="rect">
                      <a:avLst/>
                    </a:prstGeom>
                    <a:noFill/>
                  </pic:spPr>
                </pic:pic>
              </a:graphicData>
            </a:graphic>
          </wp:inline>
        </w:drawing>
      </w:r>
    </w:p>
    <w:p w14:paraId="4C10658A" w14:textId="5720C418" w:rsidR="00920159" w:rsidRPr="0038531F" w:rsidRDefault="00920159" w:rsidP="00920159">
      <w:pPr>
        <w:pStyle w:val="Paragraf"/>
        <w:jc w:val="center"/>
        <w:rPr>
          <w:noProof/>
          <w:lang w:val="en-US"/>
        </w:rPr>
      </w:pPr>
    </w:p>
    <w:p w14:paraId="1F0FAF8D" w14:textId="41A30334" w:rsidR="00920159" w:rsidRDefault="00920159" w:rsidP="00920159">
      <w:pPr>
        <w:pStyle w:val="Paragraf"/>
        <w:jc w:val="center"/>
        <w:rPr>
          <w:noProof/>
          <w:lang w:val="en-US"/>
        </w:rPr>
      </w:pPr>
    </w:p>
    <w:p w14:paraId="25BEAF12" w14:textId="77777777" w:rsidR="001316DB" w:rsidRPr="0038531F" w:rsidRDefault="001316DB" w:rsidP="00920159">
      <w:pPr>
        <w:pStyle w:val="Paragraf"/>
        <w:jc w:val="center"/>
        <w:rPr>
          <w:noProof/>
          <w:lang w:val="en-US"/>
        </w:rPr>
      </w:pPr>
    </w:p>
    <w:p w14:paraId="64E3C6B9" w14:textId="114B882B" w:rsidR="00920159" w:rsidRPr="0038531F" w:rsidRDefault="00920159" w:rsidP="00603D9A">
      <w:pPr>
        <w:pStyle w:val="Paragraf"/>
        <w:ind w:left="0"/>
        <w:rPr>
          <w:noProof/>
          <w:lang w:val="en-US"/>
        </w:rPr>
      </w:pPr>
    </w:p>
    <w:p w14:paraId="7C40A878" w14:textId="6D13E932" w:rsidR="001316DB" w:rsidRPr="001316DB" w:rsidRDefault="001316DB" w:rsidP="001316DB">
      <w:pPr>
        <w:pStyle w:val="ListeParagraf"/>
        <w:numPr>
          <w:ilvl w:val="0"/>
          <w:numId w:val="16"/>
        </w:numPr>
        <w:tabs>
          <w:tab w:val="clear" w:pos="1409"/>
          <w:tab w:val="num" w:pos="709"/>
        </w:tabs>
        <w:ind w:hanging="1409"/>
        <w:rPr>
          <w:b/>
          <w:caps/>
          <w:sz w:val="24"/>
          <w:szCs w:val="24"/>
          <w:lang w:val="en-US"/>
        </w:rPr>
      </w:pPr>
      <w:r w:rsidRPr="001316DB">
        <w:rPr>
          <w:b/>
          <w:caps/>
          <w:sz w:val="24"/>
          <w:szCs w:val="24"/>
          <w:lang w:val="en-US"/>
        </w:rPr>
        <w:t>CHEMICAL LABELING SPECIFICATIONS</w:t>
      </w:r>
    </w:p>
    <w:p w14:paraId="4D778E79" w14:textId="77777777" w:rsidR="006675C6" w:rsidRPr="0038531F" w:rsidRDefault="006675C6" w:rsidP="001316DB">
      <w:pPr>
        <w:keepNext/>
        <w:numPr>
          <w:ilvl w:val="1"/>
          <w:numId w:val="16"/>
        </w:numPr>
        <w:tabs>
          <w:tab w:val="clear" w:pos="1125"/>
          <w:tab w:val="num" w:pos="2117"/>
        </w:tabs>
        <w:spacing w:before="200" w:after="200"/>
        <w:ind w:left="709" w:hanging="709"/>
        <w:outlineLvl w:val="1"/>
        <w:rPr>
          <w:b/>
          <w:caps/>
          <w:noProof/>
          <w:lang w:val="en-US"/>
        </w:rPr>
      </w:pPr>
      <w:r w:rsidRPr="0038531F">
        <w:rPr>
          <w:b/>
          <w:caps/>
          <w:noProof/>
          <w:lang w:val="en-US"/>
        </w:rPr>
        <w:t>LABELING</w:t>
      </w:r>
    </w:p>
    <w:p w14:paraId="7EA1A32D" w14:textId="77777777" w:rsidR="006675C6" w:rsidRPr="0038531F" w:rsidRDefault="006675C6" w:rsidP="006675C6">
      <w:pPr>
        <w:spacing w:after="100"/>
        <w:ind w:left="709"/>
        <w:rPr>
          <w:lang w:val="en-US"/>
        </w:rPr>
      </w:pPr>
      <w:r w:rsidRPr="0038531F">
        <w:rPr>
          <w:lang w:val="en-US"/>
        </w:rPr>
        <w:t>The following information must be written legibly and indelibly on pallets, bags wrapped around pallets and metal/polyurethane barrels:</w:t>
      </w:r>
    </w:p>
    <w:p w14:paraId="19FDF2C8" w14:textId="77777777" w:rsidR="006675C6" w:rsidRPr="0038531F" w:rsidRDefault="006675C6" w:rsidP="0052105A">
      <w:pPr>
        <w:numPr>
          <w:ilvl w:val="1"/>
          <w:numId w:val="22"/>
        </w:numPr>
        <w:spacing w:after="100"/>
        <w:ind w:left="1134" w:hanging="425"/>
        <w:rPr>
          <w:lang w:val="en-US"/>
        </w:rPr>
      </w:pPr>
      <w:r w:rsidRPr="0038531F">
        <w:rPr>
          <w:lang w:val="en-US"/>
        </w:rPr>
        <w:t>Name of the Chemical</w:t>
      </w:r>
    </w:p>
    <w:p w14:paraId="3E5798D4" w14:textId="77777777" w:rsidR="006675C6" w:rsidRPr="0038531F" w:rsidRDefault="006675C6" w:rsidP="0052105A">
      <w:pPr>
        <w:numPr>
          <w:ilvl w:val="1"/>
          <w:numId w:val="22"/>
        </w:numPr>
        <w:spacing w:after="100"/>
        <w:ind w:left="1134" w:hanging="425"/>
        <w:rPr>
          <w:lang w:val="en-US"/>
        </w:rPr>
      </w:pPr>
      <w:r w:rsidRPr="0038531F">
        <w:rPr>
          <w:lang w:val="en-US"/>
        </w:rPr>
        <w:t>Company Trade Name, Address</w:t>
      </w:r>
    </w:p>
    <w:p w14:paraId="418EE35E" w14:textId="77777777" w:rsidR="006675C6" w:rsidRPr="0038531F" w:rsidRDefault="006675C6" w:rsidP="0052105A">
      <w:pPr>
        <w:numPr>
          <w:ilvl w:val="1"/>
          <w:numId w:val="22"/>
        </w:numPr>
        <w:spacing w:after="100"/>
        <w:ind w:left="1134" w:hanging="425"/>
        <w:rPr>
          <w:lang w:val="en-US"/>
        </w:rPr>
      </w:pPr>
      <w:r w:rsidRPr="0038531F">
        <w:rPr>
          <w:lang w:val="en-US"/>
        </w:rPr>
        <w:t>Net Quantity</w:t>
      </w:r>
    </w:p>
    <w:p w14:paraId="21B56BA3" w14:textId="77777777" w:rsidR="006675C6" w:rsidRPr="0038531F" w:rsidRDefault="006675C6" w:rsidP="0052105A">
      <w:pPr>
        <w:numPr>
          <w:ilvl w:val="1"/>
          <w:numId w:val="22"/>
        </w:numPr>
        <w:spacing w:after="100"/>
        <w:ind w:left="1134" w:hanging="425"/>
        <w:rPr>
          <w:lang w:val="en-US"/>
        </w:rPr>
      </w:pPr>
      <w:r w:rsidRPr="0038531F">
        <w:rPr>
          <w:lang w:val="en-US"/>
        </w:rPr>
        <w:t>Production Date and Expiration Date</w:t>
      </w:r>
    </w:p>
    <w:p w14:paraId="47EF0190" w14:textId="77777777" w:rsidR="006675C6" w:rsidRPr="0038531F" w:rsidRDefault="006675C6" w:rsidP="0052105A">
      <w:pPr>
        <w:numPr>
          <w:ilvl w:val="1"/>
          <w:numId w:val="22"/>
        </w:numPr>
        <w:spacing w:after="100"/>
        <w:ind w:left="1134" w:hanging="425"/>
        <w:rPr>
          <w:lang w:val="en-US"/>
        </w:rPr>
      </w:pPr>
      <w:r w:rsidRPr="0038531F">
        <w:rPr>
          <w:lang w:val="en-US"/>
        </w:rPr>
        <w:t>Warning Symbols and Meanings Regarding Hazardous Chemicals</w:t>
      </w:r>
    </w:p>
    <w:p w14:paraId="371BD7BE" w14:textId="77777777" w:rsidR="006675C6" w:rsidRPr="0038531F" w:rsidRDefault="006675C6" w:rsidP="006675C6">
      <w:pPr>
        <w:spacing w:after="100"/>
        <w:ind w:left="709"/>
        <w:jc w:val="both"/>
        <w:rPr>
          <w:lang w:val="en-US"/>
        </w:rPr>
      </w:pPr>
    </w:p>
    <w:p w14:paraId="4230531D" w14:textId="3BABBE4A" w:rsidR="006675C6" w:rsidRDefault="006675C6" w:rsidP="006675C6">
      <w:pPr>
        <w:spacing w:after="100"/>
        <w:ind w:left="709"/>
        <w:jc w:val="both"/>
        <w:rPr>
          <w:lang w:val="en-US"/>
        </w:rPr>
      </w:pPr>
      <w:r w:rsidRPr="0038531F">
        <w:rPr>
          <w:lang w:val="en-US"/>
        </w:rPr>
        <w:t xml:space="preserve">Such labeling must be manufactured to withstand </w:t>
      </w:r>
      <w:proofErr w:type="gramStart"/>
      <w:r w:rsidRPr="0038531F">
        <w:rPr>
          <w:lang w:val="en-US"/>
        </w:rPr>
        <w:t>all natural</w:t>
      </w:r>
      <w:proofErr w:type="gramEnd"/>
      <w:r w:rsidRPr="0038531F">
        <w:rPr>
          <w:lang w:val="en-US"/>
        </w:rPr>
        <w:t xml:space="preserve"> conditions in closed warehouses or open areas for at least 2 years after the delivery of the chemical to the Administration. For the chemicals whose labeling is deformed and impossible to read before 2 years after the delivery of the chemical, the Administration reserves the right to take a report and take sanctions against the company.</w:t>
      </w:r>
      <w:r w:rsidRPr="006675C6">
        <w:rPr>
          <w:lang w:val="en-US"/>
        </w:rPr>
        <w:t xml:space="preserve"> </w:t>
      </w:r>
    </w:p>
    <w:p w14:paraId="7B40F0F1" w14:textId="422052EF" w:rsidR="00977A83" w:rsidRDefault="00977A83" w:rsidP="009B403D">
      <w:pPr>
        <w:pStyle w:val="Paragraf"/>
        <w:ind w:left="720"/>
        <w:jc w:val="left"/>
        <w:rPr>
          <w:noProof/>
          <w:lang w:val="en-US"/>
        </w:rPr>
      </w:pPr>
    </w:p>
    <w:p w14:paraId="6D1A726A" w14:textId="2AA43350" w:rsidR="00E54F1E" w:rsidRDefault="00E54F1E" w:rsidP="009B403D">
      <w:pPr>
        <w:pStyle w:val="Paragraf"/>
        <w:ind w:left="720"/>
        <w:jc w:val="left"/>
        <w:rPr>
          <w:noProof/>
          <w:lang w:val="en-US"/>
        </w:rPr>
      </w:pPr>
    </w:p>
    <w:p w14:paraId="78513FA1" w14:textId="6002ECD6" w:rsidR="00E54F1E" w:rsidRDefault="00E54F1E" w:rsidP="009B403D">
      <w:pPr>
        <w:pStyle w:val="Paragraf"/>
        <w:ind w:left="720"/>
        <w:jc w:val="left"/>
        <w:rPr>
          <w:noProof/>
          <w:lang w:val="en-US"/>
        </w:rPr>
      </w:pPr>
    </w:p>
    <w:p w14:paraId="6B44B691" w14:textId="461CB6EF" w:rsidR="00E54F1E" w:rsidRDefault="00E54F1E" w:rsidP="009B403D">
      <w:pPr>
        <w:pStyle w:val="Paragraf"/>
        <w:ind w:left="720"/>
        <w:jc w:val="left"/>
        <w:rPr>
          <w:noProof/>
          <w:lang w:val="en-US"/>
        </w:rPr>
      </w:pPr>
    </w:p>
    <w:p w14:paraId="56A2DC25" w14:textId="40E451CE" w:rsidR="00E54F1E" w:rsidRDefault="00E54F1E" w:rsidP="009B403D">
      <w:pPr>
        <w:pStyle w:val="Paragraf"/>
        <w:ind w:left="720"/>
        <w:jc w:val="left"/>
        <w:rPr>
          <w:noProof/>
          <w:lang w:val="en-US"/>
        </w:rPr>
      </w:pPr>
    </w:p>
    <w:p w14:paraId="122327ED" w14:textId="69BF6BA3" w:rsidR="00E54F1E" w:rsidRDefault="00E54F1E" w:rsidP="009B403D">
      <w:pPr>
        <w:pStyle w:val="Paragraf"/>
        <w:ind w:left="720"/>
        <w:jc w:val="left"/>
        <w:rPr>
          <w:noProof/>
          <w:lang w:val="en-US"/>
        </w:rPr>
      </w:pPr>
    </w:p>
    <w:p w14:paraId="6F91436C" w14:textId="32D48610" w:rsidR="00E54F1E" w:rsidRDefault="00E54F1E" w:rsidP="009B403D">
      <w:pPr>
        <w:pStyle w:val="Paragraf"/>
        <w:ind w:left="720"/>
        <w:jc w:val="left"/>
        <w:rPr>
          <w:noProof/>
          <w:lang w:val="en-US"/>
        </w:rPr>
      </w:pPr>
    </w:p>
    <w:p w14:paraId="1E27E929" w14:textId="7C287919" w:rsidR="00E54F1E" w:rsidRDefault="00E54F1E" w:rsidP="009B403D">
      <w:pPr>
        <w:pStyle w:val="Paragraf"/>
        <w:ind w:left="720"/>
        <w:jc w:val="left"/>
        <w:rPr>
          <w:noProof/>
          <w:lang w:val="en-US"/>
        </w:rPr>
      </w:pPr>
    </w:p>
    <w:p w14:paraId="37BA9E8E" w14:textId="0D618BC6" w:rsidR="00E54F1E" w:rsidRDefault="00E54F1E" w:rsidP="009B403D">
      <w:pPr>
        <w:pStyle w:val="Paragraf"/>
        <w:ind w:left="720"/>
        <w:jc w:val="left"/>
        <w:rPr>
          <w:noProof/>
          <w:lang w:val="en-US"/>
        </w:rPr>
      </w:pPr>
    </w:p>
    <w:p w14:paraId="723BEAC4" w14:textId="7FAA581C" w:rsidR="00E54F1E" w:rsidRDefault="00E54F1E" w:rsidP="009B403D">
      <w:pPr>
        <w:pStyle w:val="Paragraf"/>
        <w:ind w:left="720"/>
        <w:jc w:val="left"/>
        <w:rPr>
          <w:noProof/>
          <w:lang w:val="en-US"/>
        </w:rPr>
      </w:pPr>
    </w:p>
    <w:p w14:paraId="45033490" w14:textId="27046509" w:rsidR="00E54F1E" w:rsidRDefault="00E54F1E" w:rsidP="009B403D">
      <w:pPr>
        <w:pStyle w:val="Paragraf"/>
        <w:ind w:left="720"/>
        <w:jc w:val="left"/>
        <w:rPr>
          <w:noProof/>
          <w:lang w:val="en-US"/>
        </w:rPr>
      </w:pPr>
    </w:p>
    <w:p w14:paraId="6EA4D33F" w14:textId="444914F1" w:rsidR="00E54F1E" w:rsidRDefault="00E54F1E" w:rsidP="009B403D">
      <w:pPr>
        <w:pStyle w:val="Paragraf"/>
        <w:ind w:left="720"/>
        <w:jc w:val="left"/>
        <w:rPr>
          <w:noProof/>
          <w:lang w:val="en-US"/>
        </w:rPr>
      </w:pPr>
    </w:p>
    <w:p w14:paraId="42B54189" w14:textId="3E9FF265" w:rsidR="00E54F1E" w:rsidRDefault="00E54F1E" w:rsidP="009B403D">
      <w:pPr>
        <w:pStyle w:val="Paragraf"/>
        <w:ind w:left="720"/>
        <w:jc w:val="left"/>
        <w:rPr>
          <w:noProof/>
          <w:lang w:val="en-US"/>
        </w:rPr>
      </w:pPr>
    </w:p>
    <w:p w14:paraId="1922ED6D" w14:textId="6BFB352E" w:rsidR="00E54F1E" w:rsidRDefault="00E54F1E" w:rsidP="009B403D">
      <w:pPr>
        <w:pStyle w:val="Paragraf"/>
        <w:ind w:left="720"/>
        <w:jc w:val="left"/>
        <w:rPr>
          <w:noProof/>
          <w:lang w:val="en-US"/>
        </w:rPr>
      </w:pPr>
    </w:p>
    <w:p w14:paraId="1F340399" w14:textId="297ACEFD" w:rsidR="00E54F1E" w:rsidRDefault="00E54F1E" w:rsidP="009B403D">
      <w:pPr>
        <w:pStyle w:val="Paragraf"/>
        <w:ind w:left="720"/>
        <w:jc w:val="left"/>
        <w:rPr>
          <w:noProof/>
          <w:lang w:val="en-US"/>
        </w:rPr>
      </w:pPr>
    </w:p>
    <w:p w14:paraId="6763818C" w14:textId="6F6DB631" w:rsidR="00E54F1E" w:rsidRDefault="00E54F1E" w:rsidP="009B403D">
      <w:pPr>
        <w:pStyle w:val="Paragraf"/>
        <w:ind w:left="720"/>
        <w:jc w:val="left"/>
        <w:rPr>
          <w:noProof/>
          <w:lang w:val="en-US"/>
        </w:rPr>
      </w:pPr>
    </w:p>
    <w:p w14:paraId="5EF369F0" w14:textId="3B340B02" w:rsidR="00E54F1E" w:rsidRDefault="00E54F1E" w:rsidP="009B403D">
      <w:pPr>
        <w:pStyle w:val="Paragraf"/>
        <w:ind w:left="720"/>
        <w:jc w:val="left"/>
        <w:rPr>
          <w:noProof/>
          <w:lang w:val="en-US"/>
        </w:rPr>
      </w:pPr>
    </w:p>
    <w:p w14:paraId="56971801" w14:textId="7D80B4C1" w:rsidR="00E54F1E" w:rsidRDefault="00E54F1E" w:rsidP="009B403D">
      <w:pPr>
        <w:pStyle w:val="Paragraf"/>
        <w:ind w:left="720"/>
        <w:jc w:val="left"/>
        <w:rPr>
          <w:noProof/>
          <w:lang w:val="en-US"/>
        </w:rPr>
      </w:pPr>
    </w:p>
    <w:p w14:paraId="4DA33A83" w14:textId="0A088ABC" w:rsidR="00E54F1E" w:rsidRDefault="00E54F1E" w:rsidP="009B403D">
      <w:pPr>
        <w:pStyle w:val="Paragraf"/>
        <w:ind w:left="720"/>
        <w:jc w:val="left"/>
        <w:rPr>
          <w:noProof/>
          <w:lang w:val="en-US"/>
        </w:rPr>
      </w:pPr>
    </w:p>
    <w:p w14:paraId="04BF0B4B" w14:textId="3020EA2E" w:rsidR="00E54F1E" w:rsidRDefault="00E54F1E" w:rsidP="009B403D">
      <w:pPr>
        <w:pStyle w:val="Paragraf"/>
        <w:ind w:left="720"/>
        <w:jc w:val="left"/>
        <w:rPr>
          <w:noProof/>
          <w:lang w:val="en-US"/>
        </w:rPr>
      </w:pPr>
    </w:p>
    <w:p w14:paraId="79C4A772" w14:textId="0858BE39" w:rsidR="00E54F1E" w:rsidRDefault="00E54F1E" w:rsidP="009B403D">
      <w:pPr>
        <w:pStyle w:val="Paragraf"/>
        <w:ind w:left="720"/>
        <w:jc w:val="left"/>
        <w:rPr>
          <w:noProof/>
          <w:lang w:val="en-US"/>
        </w:rPr>
      </w:pPr>
    </w:p>
    <w:p w14:paraId="4F864348" w14:textId="6CD0124C" w:rsidR="00E54F1E" w:rsidRDefault="00E54F1E" w:rsidP="009B403D">
      <w:pPr>
        <w:pStyle w:val="Paragraf"/>
        <w:ind w:left="720"/>
        <w:jc w:val="left"/>
        <w:rPr>
          <w:noProof/>
          <w:lang w:val="en-US"/>
        </w:rPr>
      </w:pPr>
    </w:p>
    <w:p w14:paraId="055AD218" w14:textId="083A862A" w:rsidR="00E54F1E" w:rsidRDefault="00E54F1E" w:rsidP="009B403D">
      <w:pPr>
        <w:pStyle w:val="Paragraf"/>
        <w:ind w:left="720"/>
        <w:jc w:val="left"/>
        <w:rPr>
          <w:noProof/>
          <w:lang w:val="en-US"/>
        </w:rPr>
      </w:pPr>
    </w:p>
    <w:p w14:paraId="20077AF4" w14:textId="6379EBA5" w:rsidR="003B0B27" w:rsidRPr="003B0B27" w:rsidRDefault="003B0B27" w:rsidP="003B0B27">
      <w:pPr>
        <w:pStyle w:val="ListeParagraf"/>
        <w:numPr>
          <w:ilvl w:val="0"/>
          <w:numId w:val="16"/>
        </w:numPr>
        <w:tabs>
          <w:tab w:val="clear" w:pos="1409"/>
          <w:tab w:val="num" w:pos="709"/>
        </w:tabs>
        <w:spacing w:before="240" w:after="240"/>
        <w:ind w:hanging="1409"/>
        <w:outlineLvl w:val="0"/>
        <w:rPr>
          <w:b/>
          <w:caps/>
          <w:sz w:val="24"/>
        </w:rPr>
      </w:pPr>
      <w:r w:rsidRPr="003B0B27">
        <w:rPr>
          <w:b/>
          <w:caps/>
          <w:sz w:val="24"/>
          <w:lang w:val="en-US"/>
        </w:rPr>
        <w:t>BIG BAG TECHNICAL SPECIFICATIONS</w:t>
      </w:r>
    </w:p>
    <w:p w14:paraId="5A049A76" w14:textId="77777777" w:rsidR="003B0B27" w:rsidRPr="003B0B27" w:rsidRDefault="003B0B27" w:rsidP="003B0B27">
      <w:pPr>
        <w:keepNext/>
        <w:numPr>
          <w:ilvl w:val="1"/>
          <w:numId w:val="16"/>
        </w:numPr>
        <w:tabs>
          <w:tab w:val="clear" w:pos="1125"/>
          <w:tab w:val="num" w:pos="1835"/>
          <w:tab w:val="num" w:pos="6512"/>
        </w:tabs>
        <w:spacing w:before="200" w:after="200"/>
        <w:ind w:left="709" w:hanging="709"/>
        <w:jc w:val="both"/>
        <w:outlineLvl w:val="1"/>
        <w:rPr>
          <w:b/>
          <w:caps/>
          <w:noProof/>
          <w:lang w:eastAsia="tr-TR"/>
        </w:rPr>
      </w:pPr>
      <w:r w:rsidRPr="003B0B27">
        <w:rPr>
          <w:b/>
          <w:noProof/>
          <w:lang w:eastAsia="tr-TR"/>
        </w:rPr>
        <w:t>APPEARANCE</w:t>
      </w:r>
    </w:p>
    <w:p w14:paraId="7DA68711" w14:textId="77777777" w:rsidR="003B0B27" w:rsidRPr="003B0B27" w:rsidRDefault="003B0B27" w:rsidP="003B0B27">
      <w:pPr>
        <w:keepNext/>
        <w:numPr>
          <w:ilvl w:val="0"/>
          <w:numId w:val="32"/>
        </w:numPr>
        <w:spacing w:before="100" w:beforeAutospacing="1" w:after="100" w:afterAutospacing="1" w:line="276" w:lineRule="auto"/>
        <w:ind w:left="1134" w:hanging="425"/>
        <w:jc w:val="both"/>
        <w:outlineLvl w:val="1"/>
        <w:rPr>
          <w:noProof/>
          <w:lang w:eastAsia="tr-TR"/>
        </w:rPr>
      </w:pPr>
      <w:proofErr w:type="spellStart"/>
      <w:r w:rsidRPr="003B0B27">
        <w:t>The</w:t>
      </w:r>
      <w:proofErr w:type="spellEnd"/>
      <w:r w:rsidRPr="003B0B27">
        <w:t xml:space="preserve"> </w:t>
      </w:r>
      <w:proofErr w:type="spellStart"/>
      <w:r w:rsidRPr="003B0B27">
        <w:t>bags</w:t>
      </w:r>
      <w:proofErr w:type="spellEnd"/>
      <w:r w:rsidRPr="003B0B27">
        <w:t xml:space="preserve"> </w:t>
      </w:r>
      <w:proofErr w:type="spellStart"/>
      <w:r w:rsidRPr="003B0B27">
        <w:t>must</w:t>
      </w:r>
      <w:proofErr w:type="spellEnd"/>
      <w:r w:rsidRPr="003B0B27">
        <w:t xml:space="preserve"> be </w:t>
      </w:r>
      <w:proofErr w:type="spellStart"/>
      <w:r w:rsidRPr="003B0B27">
        <w:t>neat</w:t>
      </w:r>
      <w:proofErr w:type="spellEnd"/>
      <w:r w:rsidRPr="003B0B27">
        <w:t xml:space="preserve"> </w:t>
      </w:r>
      <w:proofErr w:type="spellStart"/>
      <w:r w:rsidRPr="003B0B27">
        <w:t>and</w:t>
      </w:r>
      <w:proofErr w:type="spellEnd"/>
      <w:r w:rsidRPr="003B0B27">
        <w:t xml:space="preserve"> </w:t>
      </w:r>
      <w:proofErr w:type="spellStart"/>
      <w:r w:rsidRPr="003B0B27">
        <w:t>symmetrical</w:t>
      </w:r>
      <w:proofErr w:type="spellEnd"/>
      <w:r w:rsidRPr="003B0B27">
        <w:t xml:space="preserve"> in </w:t>
      </w:r>
      <w:proofErr w:type="spellStart"/>
      <w:r w:rsidRPr="003B0B27">
        <w:t>appearance</w:t>
      </w:r>
      <w:proofErr w:type="spellEnd"/>
      <w:r w:rsidRPr="003B0B27">
        <w:t xml:space="preserve">, </w:t>
      </w:r>
      <w:proofErr w:type="spellStart"/>
      <w:r w:rsidRPr="003B0B27">
        <w:t>free</w:t>
      </w:r>
      <w:proofErr w:type="spellEnd"/>
      <w:r w:rsidRPr="003B0B27">
        <w:t xml:space="preserve"> </w:t>
      </w:r>
      <w:proofErr w:type="spellStart"/>
      <w:r w:rsidRPr="003B0B27">
        <w:t>from</w:t>
      </w:r>
      <w:proofErr w:type="spellEnd"/>
      <w:r w:rsidRPr="003B0B27">
        <w:t xml:space="preserve"> </w:t>
      </w:r>
      <w:proofErr w:type="spellStart"/>
      <w:r w:rsidRPr="003B0B27">
        <w:t>tears</w:t>
      </w:r>
      <w:proofErr w:type="spellEnd"/>
      <w:r w:rsidRPr="003B0B27">
        <w:t xml:space="preserve">, </w:t>
      </w:r>
      <w:proofErr w:type="spellStart"/>
      <w:r w:rsidRPr="003B0B27">
        <w:t>wrinkles</w:t>
      </w:r>
      <w:proofErr w:type="spellEnd"/>
      <w:r w:rsidRPr="003B0B27">
        <w:t xml:space="preserve">, </w:t>
      </w:r>
      <w:proofErr w:type="spellStart"/>
      <w:r w:rsidRPr="003B0B27">
        <w:t>holes</w:t>
      </w:r>
      <w:proofErr w:type="spellEnd"/>
      <w:r w:rsidRPr="003B0B27">
        <w:t xml:space="preserve">, </w:t>
      </w:r>
      <w:proofErr w:type="spellStart"/>
      <w:r w:rsidRPr="003B0B27">
        <w:t>dents</w:t>
      </w:r>
      <w:proofErr w:type="spellEnd"/>
      <w:r w:rsidRPr="003B0B27">
        <w:t xml:space="preserve">, </w:t>
      </w:r>
      <w:proofErr w:type="spellStart"/>
      <w:r w:rsidRPr="003B0B27">
        <w:t>defective</w:t>
      </w:r>
      <w:proofErr w:type="spellEnd"/>
      <w:r w:rsidRPr="003B0B27">
        <w:t xml:space="preserve"> </w:t>
      </w:r>
      <w:proofErr w:type="spellStart"/>
      <w:r w:rsidRPr="003B0B27">
        <w:t>stitching</w:t>
      </w:r>
      <w:proofErr w:type="spellEnd"/>
      <w:r w:rsidRPr="003B0B27">
        <w:t xml:space="preserve">, </w:t>
      </w:r>
      <w:proofErr w:type="spellStart"/>
      <w:r w:rsidRPr="003B0B27">
        <w:t>foreign</w:t>
      </w:r>
      <w:proofErr w:type="spellEnd"/>
      <w:r w:rsidRPr="003B0B27">
        <w:t xml:space="preserve"> </w:t>
      </w:r>
      <w:proofErr w:type="spellStart"/>
      <w:r w:rsidRPr="003B0B27">
        <w:t>matter</w:t>
      </w:r>
      <w:proofErr w:type="spellEnd"/>
      <w:r w:rsidRPr="003B0B27">
        <w:t xml:space="preserve"> </w:t>
      </w:r>
      <w:proofErr w:type="spellStart"/>
      <w:r w:rsidRPr="003B0B27">
        <w:t>and</w:t>
      </w:r>
      <w:proofErr w:type="spellEnd"/>
      <w:r w:rsidRPr="003B0B27">
        <w:t xml:space="preserve"> </w:t>
      </w:r>
      <w:proofErr w:type="spellStart"/>
      <w:r w:rsidRPr="003B0B27">
        <w:t>impurities</w:t>
      </w:r>
      <w:proofErr w:type="spellEnd"/>
      <w:r w:rsidRPr="003B0B27">
        <w:t xml:space="preserve"> </w:t>
      </w:r>
      <w:proofErr w:type="spellStart"/>
      <w:r w:rsidRPr="003B0B27">
        <w:t>and</w:t>
      </w:r>
      <w:proofErr w:type="spellEnd"/>
      <w:r w:rsidRPr="003B0B27">
        <w:t xml:space="preserve"> </w:t>
      </w:r>
      <w:proofErr w:type="spellStart"/>
      <w:r w:rsidRPr="003B0B27">
        <w:t>defects</w:t>
      </w:r>
      <w:proofErr w:type="spellEnd"/>
      <w:r w:rsidRPr="003B0B27">
        <w:t xml:space="preserve"> </w:t>
      </w:r>
      <w:proofErr w:type="spellStart"/>
      <w:r w:rsidRPr="003B0B27">
        <w:t>that</w:t>
      </w:r>
      <w:proofErr w:type="spellEnd"/>
      <w:r w:rsidRPr="003B0B27">
        <w:t xml:space="preserve"> </w:t>
      </w:r>
      <w:proofErr w:type="spellStart"/>
      <w:r w:rsidRPr="003B0B27">
        <w:t>may</w:t>
      </w:r>
      <w:proofErr w:type="spellEnd"/>
      <w:r w:rsidRPr="003B0B27">
        <w:t xml:space="preserve"> </w:t>
      </w:r>
      <w:proofErr w:type="spellStart"/>
      <w:r w:rsidRPr="003B0B27">
        <w:t>prevent</w:t>
      </w:r>
      <w:proofErr w:type="spellEnd"/>
      <w:r w:rsidRPr="003B0B27">
        <w:t xml:space="preserve"> </w:t>
      </w:r>
      <w:proofErr w:type="spellStart"/>
      <w:r w:rsidRPr="003B0B27">
        <w:t>use</w:t>
      </w:r>
      <w:proofErr w:type="spellEnd"/>
      <w:r w:rsidRPr="003B0B27">
        <w:t>.</w:t>
      </w:r>
    </w:p>
    <w:p w14:paraId="78988E15" w14:textId="77777777" w:rsidR="003B0B27" w:rsidRPr="003B0B27" w:rsidRDefault="003B0B27" w:rsidP="003B0B27">
      <w:pPr>
        <w:keepNext/>
        <w:numPr>
          <w:ilvl w:val="0"/>
          <w:numId w:val="32"/>
        </w:numPr>
        <w:spacing w:before="100" w:beforeAutospacing="1" w:after="100" w:afterAutospacing="1" w:line="276" w:lineRule="auto"/>
        <w:ind w:left="1134" w:hanging="425"/>
        <w:jc w:val="both"/>
        <w:outlineLvl w:val="1"/>
        <w:rPr>
          <w:noProof/>
          <w:lang w:eastAsia="tr-TR"/>
        </w:rPr>
      </w:pPr>
      <w:r w:rsidRPr="003B0B27">
        <w:rPr>
          <w:noProof/>
          <w:lang w:eastAsia="tr-TR"/>
        </w:rPr>
        <w:t>The bags in the ordered batches must be of the same color and shade.</w:t>
      </w:r>
    </w:p>
    <w:p w14:paraId="0F8FC606" w14:textId="77777777" w:rsidR="003B0B27" w:rsidRPr="003B0B27" w:rsidRDefault="003B0B27" w:rsidP="003B0B27">
      <w:pPr>
        <w:keepNext/>
        <w:numPr>
          <w:ilvl w:val="0"/>
          <w:numId w:val="32"/>
        </w:numPr>
        <w:spacing w:before="100" w:beforeAutospacing="1" w:after="100" w:afterAutospacing="1" w:line="276" w:lineRule="auto"/>
        <w:ind w:left="1134" w:hanging="425"/>
        <w:outlineLvl w:val="1"/>
        <w:rPr>
          <w:noProof/>
          <w:lang w:eastAsia="tr-TR"/>
        </w:rPr>
      </w:pPr>
      <w:r w:rsidRPr="003B0B27">
        <w:rPr>
          <w:noProof/>
          <w:lang w:eastAsia="tr-TR"/>
        </w:rPr>
        <w:t xml:space="preserve">Dimensions should be Width 95 cm, Length 95 cm, Height 120 cm.                                                             </w:t>
      </w:r>
    </w:p>
    <w:p w14:paraId="19AC9A8A" w14:textId="77777777" w:rsidR="003B0B27" w:rsidRPr="003B0B27" w:rsidRDefault="003B0B27" w:rsidP="003B0B27">
      <w:pPr>
        <w:keepNext/>
        <w:numPr>
          <w:ilvl w:val="0"/>
          <w:numId w:val="32"/>
        </w:numPr>
        <w:spacing w:before="100" w:beforeAutospacing="1" w:after="100" w:afterAutospacing="1" w:line="276" w:lineRule="auto"/>
        <w:ind w:left="1134" w:hanging="425"/>
        <w:outlineLvl w:val="1"/>
        <w:rPr>
          <w:noProof/>
          <w:lang w:eastAsia="tr-TR"/>
        </w:rPr>
      </w:pPr>
      <w:proofErr w:type="spellStart"/>
      <w:r w:rsidRPr="003B0B27">
        <w:t>For</w:t>
      </w:r>
      <w:proofErr w:type="spellEnd"/>
      <w:r w:rsidRPr="003B0B27">
        <w:t xml:space="preserve"> Barite </w:t>
      </w:r>
      <w:proofErr w:type="spellStart"/>
      <w:r w:rsidRPr="003B0B27">
        <w:t>chemical</w:t>
      </w:r>
      <w:proofErr w:type="spellEnd"/>
      <w:r w:rsidRPr="003B0B27">
        <w:t xml:space="preserve"> </w:t>
      </w:r>
      <w:proofErr w:type="spellStart"/>
      <w:r w:rsidRPr="003B0B27">
        <w:t>only</w:t>
      </w:r>
      <w:proofErr w:type="spellEnd"/>
      <w:r w:rsidRPr="003B0B27">
        <w:t xml:space="preserve">, </w:t>
      </w:r>
      <w:proofErr w:type="spellStart"/>
      <w:r w:rsidRPr="003B0B27">
        <w:t>the</w:t>
      </w:r>
      <w:proofErr w:type="spellEnd"/>
      <w:r w:rsidRPr="003B0B27">
        <w:t xml:space="preserve"> </w:t>
      </w:r>
      <w:proofErr w:type="spellStart"/>
      <w:r w:rsidRPr="003B0B27">
        <w:t>dimensions</w:t>
      </w:r>
      <w:proofErr w:type="spellEnd"/>
      <w:r w:rsidRPr="003B0B27">
        <w:t xml:space="preserve"> </w:t>
      </w:r>
      <w:proofErr w:type="spellStart"/>
      <w:r w:rsidRPr="003B0B27">
        <w:t>should</w:t>
      </w:r>
      <w:proofErr w:type="spellEnd"/>
      <w:r w:rsidRPr="003B0B27">
        <w:t xml:space="preserve"> be </w:t>
      </w:r>
      <w:proofErr w:type="spellStart"/>
      <w:r w:rsidRPr="003B0B27">
        <w:t>Width</w:t>
      </w:r>
      <w:proofErr w:type="spellEnd"/>
      <w:r w:rsidRPr="003B0B27">
        <w:t xml:space="preserve"> 90 cm, </w:t>
      </w:r>
      <w:proofErr w:type="spellStart"/>
      <w:r w:rsidRPr="003B0B27">
        <w:t>Length</w:t>
      </w:r>
      <w:proofErr w:type="spellEnd"/>
      <w:r w:rsidRPr="003B0B27">
        <w:t xml:space="preserve"> 90 cm, </w:t>
      </w:r>
      <w:proofErr w:type="spellStart"/>
      <w:r w:rsidRPr="003B0B27">
        <w:t>Height</w:t>
      </w:r>
      <w:proofErr w:type="spellEnd"/>
      <w:r w:rsidRPr="003B0B27">
        <w:t xml:space="preserve"> 100 cm.</w:t>
      </w:r>
    </w:p>
    <w:p w14:paraId="0DB1691E" w14:textId="77777777" w:rsidR="003B0B27" w:rsidRPr="003B0B27" w:rsidRDefault="003B0B27" w:rsidP="003B0B27">
      <w:pPr>
        <w:keepNext/>
        <w:numPr>
          <w:ilvl w:val="1"/>
          <w:numId w:val="16"/>
        </w:numPr>
        <w:tabs>
          <w:tab w:val="clear" w:pos="1125"/>
          <w:tab w:val="num" w:pos="1276"/>
          <w:tab w:val="num" w:pos="1835"/>
          <w:tab w:val="num" w:pos="6512"/>
        </w:tabs>
        <w:spacing w:before="200" w:after="200"/>
        <w:ind w:left="709" w:hanging="709"/>
        <w:jc w:val="both"/>
        <w:outlineLvl w:val="1"/>
        <w:rPr>
          <w:b/>
          <w:noProof/>
        </w:rPr>
      </w:pPr>
      <w:r w:rsidRPr="003B0B27">
        <w:rPr>
          <w:b/>
        </w:rPr>
        <w:t>SEALING</w:t>
      </w:r>
    </w:p>
    <w:p w14:paraId="6A1A543A" w14:textId="77777777" w:rsidR="003B0B27" w:rsidRPr="003B0B27" w:rsidRDefault="003B0B27" w:rsidP="003B0B27">
      <w:pPr>
        <w:widowControl w:val="0"/>
        <w:numPr>
          <w:ilvl w:val="0"/>
          <w:numId w:val="33"/>
        </w:numPr>
        <w:autoSpaceDE w:val="0"/>
        <w:autoSpaceDN w:val="0"/>
        <w:spacing w:after="100"/>
        <w:ind w:left="1134" w:hanging="425"/>
        <w:jc w:val="both"/>
      </w:pPr>
      <w:proofErr w:type="spellStart"/>
      <w:r w:rsidRPr="003B0B27">
        <w:t>Big</w:t>
      </w:r>
      <w:proofErr w:type="spellEnd"/>
      <w:r w:rsidRPr="003B0B27">
        <w:t xml:space="preserve"> </w:t>
      </w:r>
      <w:proofErr w:type="spellStart"/>
      <w:r w:rsidRPr="003B0B27">
        <w:t>bag</w:t>
      </w:r>
      <w:proofErr w:type="spellEnd"/>
      <w:r w:rsidRPr="003B0B27">
        <w:t xml:space="preserve"> </w:t>
      </w:r>
      <w:proofErr w:type="spellStart"/>
      <w:r w:rsidRPr="003B0B27">
        <w:t>bags</w:t>
      </w:r>
      <w:proofErr w:type="spellEnd"/>
      <w:r w:rsidRPr="003B0B27">
        <w:t xml:space="preserve"> </w:t>
      </w:r>
      <w:proofErr w:type="spellStart"/>
      <w:r w:rsidRPr="003B0B27">
        <w:t>should</w:t>
      </w:r>
      <w:proofErr w:type="spellEnd"/>
      <w:r w:rsidRPr="003B0B27">
        <w:t xml:space="preserve"> </w:t>
      </w:r>
      <w:proofErr w:type="spellStart"/>
      <w:r w:rsidRPr="003B0B27">
        <w:t>have</w:t>
      </w:r>
      <w:proofErr w:type="spellEnd"/>
      <w:r w:rsidRPr="003B0B27">
        <w:t xml:space="preserve"> a </w:t>
      </w:r>
      <w:proofErr w:type="spellStart"/>
      <w:r w:rsidRPr="003B0B27">
        <w:t>Polyethylene</w:t>
      </w:r>
      <w:proofErr w:type="spellEnd"/>
      <w:r w:rsidRPr="003B0B27">
        <w:t xml:space="preserve"> </w:t>
      </w:r>
      <w:proofErr w:type="spellStart"/>
      <w:r w:rsidRPr="003B0B27">
        <w:t>inner</w:t>
      </w:r>
      <w:proofErr w:type="spellEnd"/>
      <w:r w:rsidRPr="003B0B27">
        <w:t xml:space="preserve"> </w:t>
      </w:r>
      <w:proofErr w:type="spellStart"/>
      <w:r w:rsidRPr="003B0B27">
        <w:t>nylon</w:t>
      </w:r>
      <w:proofErr w:type="spellEnd"/>
      <w:r w:rsidRPr="003B0B27">
        <w:t xml:space="preserve"> </w:t>
      </w:r>
      <w:proofErr w:type="spellStart"/>
      <w:r w:rsidRPr="003B0B27">
        <w:t>bag</w:t>
      </w:r>
      <w:proofErr w:type="spellEnd"/>
      <w:r w:rsidRPr="003B0B27">
        <w:t xml:space="preserve"> </w:t>
      </w:r>
      <w:proofErr w:type="spellStart"/>
      <w:r w:rsidRPr="003B0B27">
        <w:t>to</w:t>
      </w:r>
      <w:proofErr w:type="spellEnd"/>
      <w:r w:rsidRPr="003B0B27">
        <w:t xml:space="preserve"> </w:t>
      </w:r>
      <w:proofErr w:type="spellStart"/>
      <w:r w:rsidRPr="003B0B27">
        <w:t>ensure</w:t>
      </w:r>
      <w:proofErr w:type="spellEnd"/>
      <w:r w:rsidRPr="003B0B27">
        <w:t xml:space="preserve"> </w:t>
      </w:r>
      <w:proofErr w:type="spellStart"/>
      <w:r w:rsidRPr="003B0B27">
        <w:t>water</w:t>
      </w:r>
      <w:proofErr w:type="spellEnd"/>
      <w:r w:rsidRPr="003B0B27">
        <w:t xml:space="preserve"> </w:t>
      </w:r>
      <w:proofErr w:type="spellStart"/>
      <w:r w:rsidRPr="003B0B27">
        <w:t>and</w:t>
      </w:r>
      <w:proofErr w:type="spellEnd"/>
      <w:r w:rsidRPr="003B0B27">
        <w:t xml:space="preserve"> </w:t>
      </w:r>
      <w:proofErr w:type="spellStart"/>
      <w:r w:rsidRPr="003B0B27">
        <w:t>air</w:t>
      </w:r>
      <w:proofErr w:type="spellEnd"/>
      <w:r w:rsidRPr="003B0B27">
        <w:t xml:space="preserve"> </w:t>
      </w:r>
      <w:proofErr w:type="spellStart"/>
      <w:r w:rsidRPr="003B0B27">
        <w:t>tightness</w:t>
      </w:r>
      <w:proofErr w:type="spellEnd"/>
      <w:r w:rsidRPr="003B0B27">
        <w:t xml:space="preserve">, </w:t>
      </w:r>
      <w:proofErr w:type="spellStart"/>
      <w:r w:rsidRPr="003B0B27">
        <w:t>the</w:t>
      </w:r>
      <w:proofErr w:type="spellEnd"/>
      <w:r w:rsidRPr="003B0B27">
        <w:t xml:space="preserve"> </w:t>
      </w:r>
      <w:proofErr w:type="spellStart"/>
      <w:r w:rsidRPr="003B0B27">
        <w:t>inner</w:t>
      </w:r>
      <w:proofErr w:type="spellEnd"/>
      <w:r w:rsidRPr="003B0B27">
        <w:t xml:space="preserve"> </w:t>
      </w:r>
      <w:proofErr w:type="spellStart"/>
      <w:r w:rsidRPr="003B0B27">
        <w:t>nylon</w:t>
      </w:r>
      <w:proofErr w:type="spellEnd"/>
      <w:r w:rsidRPr="003B0B27">
        <w:t xml:space="preserve"> </w:t>
      </w:r>
      <w:proofErr w:type="spellStart"/>
      <w:r w:rsidRPr="003B0B27">
        <w:t>bags</w:t>
      </w:r>
      <w:proofErr w:type="spellEnd"/>
      <w:r w:rsidRPr="003B0B27">
        <w:t xml:space="preserve"> can be </w:t>
      </w:r>
      <w:proofErr w:type="spellStart"/>
      <w:r w:rsidRPr="003B0B27">
        <w:t>combined</w:t>
      </w:r>
      <w:proofErr w:type="spellEnd"/>
      <w:r w:rsidRPr="003B0B27">
        <w:t xml:space="preserve"> </w:t>
      </w:r>
      <w:proofErr w:type="spellStart"/>
      <w:r w:rsidRPr="003B0B27">
        <w:t>with</w:t>
      </w:r>
      <w:proofErr w:type="spellEnd"/>
      <w:r w:rsidRPr="003B0B27">
        <w:t xml:space="preserve"> </w:t>
      </w:r>
      <w:proofErr w:type="spellStart"/>
      <w:r w:rsidRPr="003B0B27">
        <w:t>the</w:t>
      </w:r>
      <w:proofErr w:type="spellEnd"/>
      <w:r w:rsidRPr="003B0B27">
        <w:t xml:space="preserve"> </w:t>
      </w:r>
      <w:proofErr w:type="spellStart"/>
      <w:r w:rsidRPr="003B0B27">
        <w:t>outer</w:t>
      </w:r>
      <w:proofErr w:type="spellEnd"/>
      <w:r w:rsidRPr="003B0B27">
        <w:t xml:space="preserve"> </w:t>
      </w:r>
      <w:proofErr w:type="spellStart"/>
      <w:r w:rsidRPr="003B0B27">
        <w:t>bag</w:t>
      </w:r>
      <w:proofErr w:type="spellEnd"/>
      <w:r w:rsidRPr="003B0B27">
        <w:t xml:space="preserve"> </w:t>
      </w:r>
      <w:proofErr w:type="spellStart"/>
      <w:r w:rsidRPr="003B0B27">
        <w:t>or</w:t>
      </w:r>
      <w:proofErr w:type="spellEnd"/>
      <w:r w:rsidRPr="003B0B27">
        <w:t xml:space="preserve"> </w:t>
      </w:r>
      <w:proofErr w:type="spellStart"/>
      <w:r w:rsidRPr="003B0B27">
        <w:t>supplied</w:t>
      </w:r>
      <w:proofErr w:type="spellEnd"/>
      <w:r w:rsidRPr="003B0B27">
        <w:t xml:space="preserve"> </w:t>
      </w:r>
      <w:proofErr w:type="spellStart"/>
      <w:r w:rsidRPr="003B0B27">
        <w:t>independently</w:t>
      </w:r>
      <w:proofErr w:type="spellEnd"/>
      <w:r w:rsidRPr="003B0B27">
        <w:t xml:space="preserve">. </w:t>
      </w:r>
      <w:proofErr w:type="spellStart"/>
      <w:r w:rsidRPr="003B0B27">
        <w:t>In</w:t>
      </w:r>
      <w:proofErr w:type="spellEnd"/>
      <w:r w:rsidRPr="003B0B27">
        <w:t xml:space="preserve"> </w:t>
      </w:r>
      <w:proofErr w:type="spellStart"/>
      <w:r w:rsidRPr="003B0B27">
        <w:t>order</w:t>
      </w:r>
      <w:proofErr w:type="spellEnd"/>
      <w:r w:rsidRPr="003B0B27">
        <w:t xml:space="preserve"> </w:t>
      </w:r>
      <w:proofErr w:type="spellStart"/>
      <w:r w:rsidRPr="003B0B27">
        <w:t>to</w:t>
      </w:r>
      <w:proofErr w:type="spellEnd"/>
      <w:r w:rsidRPr="003B0B27">
        <w:t xml:space="preserve"> </w:t>
      </w:r>
      <w:proofErr w:type="spellStart"/>
      <w:r w:rsidRPr="003B0B27">
        <w:t>protect</w:t>
      </w:r>
      <w:proofErr w:type="spellEnd"/>
      <w:r w:rsidRPr="003B0B27">
        <w:t xml:space="preserve"> </w:t>
      </w:r>
      <w:proofErr w:type="spellStart"/>
      <w:r w:rsidRPr="003B0B27">
        <w:t>the</w:t>
      </w:r>
      <w:proofErr w:type="spellEnd"/>
      <w:r w:rsidRPr="003B0B27">
        <w:t xml:space="preserve"> </w:t>
      </w:r>
      <w:proofErr w:type="spellStart"/>
      <w:r w:rsidRPr="003B0B27">
        <w:t>chemical</w:t>
      </w:r>
      <w:proofErr w:type="spellEnd"/>
      <w:r w:rsidRPr="003B0B27">
        <w:t xml:space="preserve"> </w:t>
      </w:r>
      <w:proofErr w:type="spellStart"/>
      <w:r w:rsidRPr="003B0B27">
        <w:t>contained</w:t>
      </w:r>
      <w:proofErr w:type="spellEnd"/>
      <w:r w:rsidRPr="003B0B27">
        <w:t xml:space="preserve"> in </w:t>
      </w:r>
      <w:proofErr w:type="spellStart"/>
      <w:r w:rsidRPr="003B0B27">
        <w:t>the</w:t>
      </w:r>
      <w:proofErr w:type="spellEnd"/>
      <w:r w:rsidRPr="003B0B27">
        <w:t xml:space="preserve"> </w:t>
      </w:r>
      <w:proofErr w:type="spellStart"/>
      <w:r w:rsidRPr="003B0B27">
        <w:t>bag</w:t>
      </w:r>
      <w:proofErr w:type="spellEnd"/>
      <w:r w:rsidRPr="003B0B27">
        <w:t xml:space="preserve"> </w:t>
      </w:r>
      <w:proofErr w:type="spellStart"/>
      <w:r w:rsidRPr="003B0B27">
        <w:t>against</w:t>
      </w:r>
      <w:proofErr w:type="spellEnd"/>
      <w:r w:rsidRPr="003B0B27">
        <w:t xml:space="preserve"> </w:t>
      </w:r>
      <w:proofErr w:type="spellStart"/>
      <w:r w:rsidRPr="003B0B27">
        <w:t>all</w:t>
      </w:r>
      <w:proofErr w:type="spellEnd"/>
      <w:r w:rsidRPr="003B0B27">
        <w:t xml:space="preserve"> </w:t>
      </w:r>
      <w:proofErr w:type="spellStart"/>
      <w:r w:rsidRPr="003B0B27">
        <w:t>weather</w:t>
      </w:r>
      <w:proofErr w:type="spellEnd"/>
      <w:r w:rsidRPr="003B0B27">
        <w:t xml:space="preserve"> </w:t>
      </w:r>
      <w:proofErr w:type="spellStart"/>
      <w:r w:rsidRPr="003B0B27">
        <w:t>conditions</w:t>
      </w:r>
      <w:proofErr w:type="spellEnd"/>
      <w:r w:rsidRPr="003B0B27">
        <w:t xml:space="preserve">, </w:t>
      </w:r>
      <w:proofErr w:type="spellStart"/>
      <w:r w:rsidRPr="003B0B27">
        <w:t>the</w:t>
      </w:r>
      <w:proofErr w:type="spellEnd"/>
      <w:r w:rsidRPr="003B0B27">
        <w:t xml:space="preserve"> </w:t>
      </w:r>
      <w:proofErr w:type="spellStart"/>
      <w:r w:rsidRPr="003B0B27">
        <w:t>filling</w:t>
      </w:r>
      <w:proofErr w:type="spellEnd"/>
      <w:r w:rsidRPr="003B0B27">
        <w:t xml:space="preserve"> </w:t>
      </w:r>
      <w:proofErr w:type="spellStart"/>
      <w:r w:rsidRPr="003B0B27">
        <w:t>chimney</w:t>
      </w:r>
      <w:proofErr w:type="spellEnd"/>
      <w:r w:rsidRPr="003B0B27">
        <w:t xml:space="preserve"> of </w:t>
      </w:r>
      <w:proofErr w:type="spellStart"/>
      <w:r w:rsidRPr="003B0B27">
        <w:t>the</w:t>
      </w:r>
      <w:proofErr w:type="spellEnd"/>
      <w:r w:rsidRPr="003B0B27">
        <w:t xml:space="preserve"> </w:t>
      </w:r>
      <w:proofErr w:type="spellStart"/>
      <w:r w:rsidRPr="003B0B27">
        <w:t>outer</w:t>
      </w:r>
      <w:proofErr w:type="spellEnd"/>
      <w:r w:rsidRPr="003B0B27">
        <w:t xml:space="preserve"> </w:t>
      </w:r>
      <w:proofErr w:type="spellStart"/>
      <w:r w:rsidRPr="003B0B27">
        <w:t>Polypropylene</w:t>
      </w:r>
      <w:proofErr w:type="spellEnd"/>
      <w:r w:rsidRPr="003B0B27">
        <w:t xml:space="preserve"> </w:t>
      </w:r>
      <w:proofErr w:type="spellStart"/>
      <w:r w:rsidRPr="003B0B27">
        <w:t>bag</w:t>
      </w:r>
      <w:proofErr w:type="spellEnd"/>
      <w:r w:rsidRPr="003B0B27">
        <w:t xml:space="preserve"> </w:t>
      </w:r>
      <w:proofErr w:type="spellStart"/>
      <w:r w:rsidRPr="003B0B27">
        <w:t>and</w:t>
      </w:r>
      <w:proofErr w:type="spellEnd"/>
      <w:r w:rsidRPr="003B0B27">
        <w:t xml:space="preserve"> </w:t>
      </w:r>
      <w:proofErr w:type="spellStart"/>
      <w:r w:rsidRPr="003B0B27">
        <w:t>Polyethylene</w:t>
      </w:r>
      <w:proofErr w:type="spellEnd"/>
      <w:r w:rsidRPr="003B0B27">
        <w:t xml:space="preserve"> </w:t>
      </w:r>
      <w:proofErr w:type="spellStart"/>
      <w:r w:rsidRPr="003B0B27">
        <w:t>inner</w:t>
      </w:r>
      <w:proofErr w:type="spellEnd"/>
      <w:r w:rsidRPr="003B0B27">
        <w:t xml:space="preserve"> </w:t>
      </w:r>
      <w:proofErr w:type="spellStart"/>
      <w:r w:rsidRPr="003B0B27">
        <w:t>nylon</w:t>
      </w:r>
      <w:proofErr w:type="spellEnd"/>
      <w:r w:rsidRPr="003B0B27">
        <w:t xml:space="preserve"> </w:t>
      </w:r>
      <w:proofErr w:type="spellStart"/>
      <w:r w:rsidRPr="003B0B27">
        <w:t>should</w:t>
      </w:r>
      <w:proofErr w:type="spellEnd"/>
      <w:r w:rsidRPr="003B0B27">
        <w:t xml:space="preserve"> be </w:t>
      </w:r>
      <w:proofErr w:type="spellStart"/>
      <w:r w:rsidRPr="003B0B27">
        <w:t>shipped</w:t>
      </w:r>
      <w:proofErr w:type="spellEnd"/>
      <w:r w:rsidRPr="003B0B27">
        <w:t xml:space="preserve"> </w:t>
      </w:r>
      <w:proofErr w:type="spellStart"/>
      <w:r w:rsidRPr="003B0B27">
        <w:t>closed</w:t>
      </w:r>
      <w:proofErr w:type="spellEnd"/>
      <w:r w:rsidRPr="003B0B27">
        <w:t xml:space="preserve">. A </w:t>
      </w:r>
      <w:proofErr w:type="spellStart"/>
      <w:r w:rsidRPr="003B0B27">
        <w:t>discharge</w:t>
      </w:r>
      <w:proofErr w:type="spellEnd"/>
      <w:r w:rsidRPr="003B0B27">
        <w:t xml:space="preserve"> </w:t>
      </w:r>
      <w:proofErr w:type="spellStart"/>
      <w:r w:rsidRPr="003B0B27">
        <w:t>chimney</w:t>
      </w:r>
      <w:proofErr w:type="spellEnd"/>
      <w:r w:rsidRPr="003B0B27">
        <w:t xml:space="preserve"> is not </w:t>
      </w:r>
      <w:proofErr w:type="spellStart"/>
      <w:r w:rsidRPr="003B0B27">
        <w:t>required</w:t>
      </w:r>
      <w:proofErr w:type="spellEnd"/>
      <w:r w:rsidRPr="003B0B27">
        <w:t xml:space="preserve">. </w:t>
      </w:r>
    </w:p>
    <w:p w14:paraId="0F1E14FB" w14:textId="77777777" w:rsidR="003B0B27" w:rsidRPr="003B0B27" w:rsidRDefault="003B0B27" w:rsidP="003B0B27">
      <w:pPr>
        <w:keepNext/>
        <w:numPr>
          <w:ilvl w:val="1"/>
          <w:numId w:val="16"/>
        </w:numPr>
        <w:tabs>
          <w:tab w:val="clear" w:pos="1125"/>
          <w:tab w:val="num" w:pos="1418"/>
          <w:tab w:val="num" w:pos="1835"/>
          <w:tab w:val="num" w:pos="6512"/>
        </w:tabs>
        <w:spacing w:before="200" w:after="200"/>
        <w:ind w:left="709" w:hanging="709"/>
        <w:jc w:val="both"/>
        <w:outlineLvl w:val="1"/>
        <w:rPr>
          <w:b/>
          <w:caps/>
          <w:noProof/>
        </w:rPr>
      </w:pPr>
      <w:r w:rsidRPr="003B0B27">
        <w:rPr>
          <w:b/>
        </w:rPr>
        <w:t>TYPE OF MATERIAL</w:t>
      </w:r>
    </w:p>
    <w:p w14:paraId="1017A7D8" w14:textId="77777777" w:rsidR="003B0B27" w:rsidRPr="003B0B27" w:rsidRDefault="003B0B27" w:rsidP="003B0B27">
      <w:pPr>
        <w:widowControl w:val="0"/>
        <w:numPr>
          <w:ilvl w:val="0"/>
          <w:numId w:val="33"/>
        </w:numPr>
        <w:autoSpaceDE w:val="0"/>
        <w:autoSpaceDN w:val="0"/>
        <w:spacing w:after="100"/>
        <w:ind w:left="1134" w:hanging="425"/>
        <w:jc w:val="both"/>
      </w:pPr>
      <w:proofErr w:type="spellStart"/>
      <w:r w:rsidRPr="003B0B27">
        <w:t>The</w:t>
      </w:r>
      <w:proofErr w:type="spellEnd"/>
      <w:r w:rsidRPr="003B0B27">
        <w:t xml:space="preserve"> </w:t>
      </w:r>
      <w:proofErr w:type="spellStart"/>
      <w:r w:rsidRPr="003B0B27">
        <w:t>seams</w:t>
      </w:r>
      <w:proofErr w:type="spellEnd"/>
      <w:r w:rsidRPr="003B0B27">
        <w:t xml:space="preserve"> of </w:t>
      </w:r>
      <w:proofErr w:type="spellStart"/>
      <w:r w:rsidRPr="003B0B27">
        <w:t>the</w:t>
      </w:r>
      <w:proofErr w:type="spellEnd"/>
      <w:r w:rsidRPr="003B0B27">
        <w:t xml:space="preserve"> main body, </w:t>
      </w:r>
      <w:proofErr w:type="spellStart"/>
      <w:r w:rsidRPr="003B0B27">
        <w:t>filling</w:t>
      </w:r>
      <w:proofErr w:type="spellEnd"/>
      <w:r w:rsidRPr="003B0B27">
        <w:t xml:space="preserve"> </w:t>
      </w:r>
      <w:proofErr w:type="spellStart"/>
      <w:r w:rsidRPr="003B0B27">
        <w:t>and</w:t>
      </w:r>
      <w:proofErr w:type="spellEnd"/>
      <w:r w:rsidRPr="003B0B27">
        <w:t xml:space="preserve"> </w:t>
      </w:r>
      <w:proofErr w:type="spellStart"/>
      <w:r w:rsidRPr="003B0B27">
        <w:t>discharging</w:t>
      </w:r>
      <w:proofErr w:type="spellEnd"/>
      <w:r w:rsidRPr="003B0B27">
        <w:t xml:space="preserve"> </w:t>
      </w:r>
      <w:proofErr w:type="spellStart"/>
      <w:r w:rsidRPr="003B0B27">
        <w:t>mouth</w:t>
      </w:r>
      <w:proofErr w:type="spellEnd"/>
      <w:r w:rsidRPr="003B0B27">
        <w:t xml:space="preserve"> of </w:t>
      </w:r>
      <w:proofErr w:type="spellStart"/>
      <w:r w:rsidRPr="003B0B27">
        <w:t>the</w:t>
      </w:r>
      <w:proofErr w:type="spellEnd"/>
      <w:r w:rsidRPr="003B0B27">
        <w:t xml:space="preserve"> </w:t>
      </w:r>
      <w:proofErr w:type="spellStart"/>
      <w:r w:rsidRPr="003B0B27">
        <w:t>bags</w:t>
      </w:r>
      <w:proofErr w:type="spellEnd"/>
      <w:r w:rsidRPr="003B0B27">
        <w:t xml:space="preserve"> </w:t>
      </w:r>
      <w:proofErr w:type="spellStart"/>
      <w:r w:rsidRPr="003B0B27">
        <w:t>must</w:t>
      </w:r>
      <w:proofErr w:type="spellEnd"/>
      <w:r w:rsidRPr="003B0B27">
        <w:t xml:space="preserve"> be </w:t>
      </w:r>
      <w:proofErr w:type="spellStart"/>
      <w:r w:rsidRPr="003B0B27">
        <w:t>sealed</w:t>
      </w:r>
      <w:proofErr w:type="spellEnd"/>
      <w:r w:rsidRPr="003B0B27">
        <w:t xml:space="preserve">. </w:t>
      </w:r>
      <w:proofErr w:type="spellStart"/>
      <w:r w:rsidRPr="003B0B27">
        <w:t>There</w:t>
      </w:r>
      <w:proofErr w:type="spellEnd"/>
      <w:r w:rsidRPr="003B0B27">
        <w:t xml:space="preserve"> </w:t>
      </w:r>
      <w:proofErr w:type="spellStart"/>
      <w:r w:rsidRPr="003B0B27">
        <w:t>should</w:t>
      </w:r>
      <w:proofErr w:type="spellEnd"/>
      <w:r w:rsidRPr="003B0B27">
        <w:t xml:space="preserve"> be </w:t>
      </w:r>
      <w:proofErr w:type="spellStart"/>
      <w:r w:rsidRPr="003B0B27">
        <w:t>no</w:t>
      </w:r>
      <w:proofErr w:type="spellEnd"/>
      <w:r w:rsidRPr="003B0B27">
        <w:t xml:space="preserve"> </w:t>
      </w:r>
      <w:proofErr w:type="spellStart"/>
      <w:r w:rsidRPr="003B0B27">
        <w:t>leaks</w:t>
      </w:r>
      <w:proofErr w:type="spellEnd"/>
      <w:r w:rsidRPr="003B0B27">
        <w:t xml:space="preserve">, </w:t>
      </w:r>
      <w:proofErr w:type="spellStart"/>
      <w:r w:rsidRPr="003B0B27">
        <w:t>punctures</w:t>
      </w:r>
      <w:proofErr w:type="spellEnd"/>
      <w:r w:rsidRPr="003B0B27">
        <w:t xml:space="preserve">, </w:t>
      </w:r>
      <w:proofErr w:type="spellStart"/>
      <w:r w:rsidRPr="003B0B27">
        <w:t>ruptures</w:t>
      </w:r>
      <w:proofErr w:type="spellEnd"/>
      <w:r w:rsidRPr="003B0B27">
        <w:t xml:space="preserve"> </w:t>
      </w:r>
      <w:proofErr w:type="spellStart"/>
      <w:r w:rsidRPr="003B0B27">
        <w:t>or</w:t>
      </w:r>
      <w:proofErr w:type="spellEnd"/>
      <w:r w:rsidRPr="003B0B27">
        <w:t xml:space="preserve"> </w:t>
      </w:r>
      <w:proofErr w:type="spellStart"/>
      <w:r w:rsidRPr="003B0B27">
        <w:t>explosions</w:t>
      </w:r>
      <w:proofErr w:type="spellEnd"/>
      <w:r w:rsidRPr="003B0B27">
        <w:t xml:space="preserve"> at </w:t>
      </w:r>
      <w:proofErr w:type="spellStart"/>
      <w:r w:rsidRPr="003B0B27">
        <w:t>the</w:t>
      </w:r>
      <w:proofErr w:type="spellEnd"/>
      <w:r w:rsidRPr="003B0B27">
        <w:t xml:space="preserve"> </w:t>
      </w:r>
      <w:proofErr w:type="spellStart"/>
      <w:r w:rsidRPr="003B0B27">
        <w:t>filling</w:t>
      </w:r>
      <w:proofErr w:type="spellEnd"/>
      <w:r w:rsidRPr="003B0B27">
        <w:t xml:space="preserve"> </w:t>
      </w:r>
      <w:proofErr w:type="spellStart"/>
      <w:r w:rsidRPr="003B0B27">
        <w:t>mouth</w:t>
      </w:r>
      <w:proofErr w:type="spellEnd"/>
      <w:r w:rsidRPr="003B0B27">
        <w:t xml:space="preserve"> of </w:t>
      </w:r>
      <w:proofErr w:type="spellStart"/>
      <w:r w:rsidRPr="003B0B27">
        <w:t>the</w:t>
      </w:r>
      <w:proofErr w:type="spellEnd"/>
      <w:r w:rsidRPr="003B0B27">
        <w:t xml:space="preserve"> </w:t>
      </w:r>
      <w:proofErr w:type="spellStart"/>
      <w:r w:rsidRPr="003B0B27">
        <w:t>bag</w:t>
      </w:r>
      <w:proofErr w:type="spellEnd"/>
      <w:r w:rsidRPr="003B0B27">
        <w:t>.</w:t>
      </w:r>
    </w:p>
    <w:p w14:paraId="5E99EE93" w14:textId="38D4BE73" w:rsidR="003B0B27" w:rsidRPr="003B0B27" w:rsidRDefault="003B0B27" w:rsidP="00BF711F">
      <w:pPr>
        <w:widowControl w:val="0"/>
        <w:numPr>
          <w:ilvl w:val="0"/>
          <w:numId w:val="33"/>
        </w:numPr>
        <w:autoSpaceDE w:val="0"/>
        <w:autoSpaceDN w:val="0"/>
        <w:spacing w:after="100"/>
        <w:ind w:left="1134" w:hanging="425"/>
        <w:jc w:val="both"/>
      </w:pPr>
      <w:r w:rsidRPr="00D17EBC">
        <w:rPr>
          <w:lang w:val="en-US"/>
        </w:rPr>
        <w:t>The lower binding strip must be sewn at a distance of at least 25 cm from the body and must be at least 30 cm in diameter.</w:t>
      </w:r>
    </w:p>
    <w:p w14:paraId="52625EE2" w14:textId="77777777" w:rsidR="003B0B27" w:rsidRPr="003B0B27" w:rsidRDefault="003B0B27" w:rsidP="003B0B27">
      <w:pPr>
        <w:widowControl w:val="0"/>
        <w:autoSpaceDE w:val="0"/>
        <w:autoSpaceDN w:val="0"/>
        <w:ind w:right="-57" w:firstLine="993"/>
        <w:jc w:val="both"/>
      </w:pPr>
      <w:proofErr w:type="spellStart"/>
      <w:r w:rsidRPr="003B0B27">
        <w:t>Fabric</w:t>
      </w:r>
      <w:proofErr w:type="spellEnd"/>
      <w:r w:rsidRPr="003B0B27">
        <w:tab/>
      </w:r>
      <w:r w:rsidRPr="003B0B27">
        <w:tab/>
      </w:r>
      <w:r w:rsidRPr="003B0B27">
        <w:tab/>
      </w:r>
      <w:r w:rsidRPr="003B0B27">
        <w:tab/>
      </w:r>
      <w:r w:rsidRPr="003B0B27">
        <w:tab/>
        <w:t xml:space="preserve">: </w:t>
      </w:r>
      <w:proofErr w:type="spellStart"/>
      <w:r w:rsidRPr="003B0B27">
        <w:t>Woven</w:t>
      </w:r>
      <w:proofErr w:type="spellEnd"/>
      <w:r w:rsidRPr="003B0B27">
        <w:t xml:space="preserve"> </w:t>
      </w:r>
      <w:proofErr w:type="spellStart"/>
      <w:r w:rsidRPr="003B0B27">
        <w:t>PolyPropylene</w:t>
      </w:r>
      <w:proofErr w:type="spellEnd"/>
      <w:r w:rsidRPr="003B0B27">
        <w:t xml:space="preserve">, Natural White </w:t>
      </w:r>
      <w:proofErr w:type="spellStart"/>
      <w:r w:rsidRPr="003B0B27">
        <w:t>Color</w:t>
      </w:r>
      <w:proofErr w:type="spellEnd"/>
    </w:p>
    <w:p w14:paraId="22DEEA02" w14:textId="77777777" w:rsidR="003B0B27" w:rsidRPr="003B0B27" w:rsidRDefault="003B0B27" w:rsidP="003B0B27">
      <w:pPr>
        <w:widowControl w:val="0"/>
        <w:autoSpaceDE w:val="0"/>
        <w:autoSpaceDN w:val="0"/>
        <w:ind w:right="-57" w:firstLine="993"/>
        <w:jc w:val="both"/>
      </w:pPr>
      <w:proofErr w:type="spellStart"/>
      <w:r w:rsidRPr="003B0B27">
        <w:t>Additive</w:t>
      </w:r>
      <w:proofErr w:type="spellEnd"/>
      <w:r w:rsidRPr="003B0B27">
        <w:tab/>
      </w:r>
      <w:r w:rsidRPr="003B0B27">
        <w:tab/>
      </w:r>
      <w:r w:rsidRPr="003B0B27">
        <w:tab/>
      </w:r>
      <w:r w:rsidRPr="003B0B27">
        <w:tab/>
      </w:r>
      <w:r w:rsidRPr="003B0B27">
        <w:tab/>
        <w:t xml:space="preserve">: UV </w:t>
      </w:r>
      <w:proofErr w:type="spellStart"/>
      <w:proofErr w:type="gramStart"/>
      <w:r w:rsidRPr="003B0B27">
        <w:t>Additive</w:t>
      </w:r>
      <w:proofErr w:type="spellEnd"/>
      <w:r w:rsidRPr="003B0B27">
        <w:t xml:space="preserve"> -</w:t>
      </w:r>
      <w:proofErr w:type="gramEnd"/>
      <w:r w:rsidRPr="003B0B27">
        <w:t xml:space="preserve"> </w:t>
      </w:r>
      <w:proofErr w:type="spellStart"/>
      <w:r w:rsidRPr="003B0B27">
        <w:t>Calcite</w:t>
      </w:r>
      <w:proofErr w:type="spellEnd"/>
      <w:r w:rsidRPr="003B0B27">
        <w:t xml:space="preserve"> Rate: </w:t>
      </w:r>
      <w:proofErr w:type="spellStart"/>
      <w:r w:rsidRPr="003B0B27">
        <w:t>Max</w:t>
      </w:r>
      <w:proofErr w:type="spellEnd"/>
      <w:r w:rsidRPr="003B0B27">
        <w:t>. 3%</w:t>
      </w:r>
    </w:p>
    <w:p w14:paraId="5CC40366" w14:textId="77777777" w:rsidR="003B0B27" w:rsidRPr="003B0B27" w:rsidRDefault="003B0B27" w:rsidP="003B0B27">
      <w:pPr>
        <w:widowControl w:val="0"/>
        <w:autoSpaceDE w:val="0"/>
        <w:autoSpaceDN w:val="0"/>
        <w:ind w:right="-57" w:firstLine="993"/>
        <w:jc w:val="both"/>
      </w:pPr>
      <w:proofErr w:type="spellStart"/>
      <w:r w:rsidRPr="003B0B27">
        <w:t>Filling</w:t>
      </w:r>
      <w:proofErr w:type="spellEnd"/>
      <w:r w:rsidRPr="003B0B27">
        <w:t xml:space="preserve"> </w:t>
      </w:r>
      <w:proofErr w:type="spellStart"/>
      <w:r w:rsidRPr="003B0B27">
        <w:t>Spout</w:t>
      </w:r>
      <w:proofErr w:type="spellEnd"/>
      <w:r w:rsidRPr="003B0B27">
        <w:t xml:space="preserve"> </w:t>
      </w:r>
      <w:proofErr w:type="spellStart"/>
      <w:r w:rsidRPr="003B0B27">
        <w:t>Lanyard</w:t>
      </w:r>
      <w:proofErr w:type="spellEnd"/>
      <w:r w:rsidRPr="003B0B27">
        <w:tab/>
      </w:r>
      <w:r w:rsidRPr="003B0B27">
        <w:tab/>
      </w:r>
      <w:r w:rsidRPr="003B0B27">
        <w:tab/>
        <w:t xml:space="preserve">            </w:t>
      </w:r>
      <w:proofErr w:type="gramStart"/>
      <w:r w:rsidRPr="003B0B27">
        <w:t xml:space="preserve">  :</w:t>
      </w:r>
      <w:proofErr w:type="gramEnd"/>
      <w:r w:rsidRPr="003B0B27">
        <w:t xml:space="preserve"> B-LOCK </w:t>
      </w:r>
      <w:proofErr w:type="spellStart"/>
      <w:r w:rsidRPr="003B0B27">
        <w:t>Tolerance</w:t>
      </w:r>
      <w:proofErr w:type="spellEnd"/>
      <w:r w:rsidRPr="003B0B27">
        <w:t xml:space="preserve"> (</w:t>
      </w:r>
      <w:proofErr w:type="spellStart"/>
      <w:r w:rsidRPr="003B0B27">
        <w:t>Weight</w:t>
      </w:r>
      <w:proofErr w:type="spellEnd"/>
      <w:r w:rsidRPr="003B0B27">
        <w:t xml:space="preserve"> </w:t>
      </w:r>
      <w:proofErr w:type="spellStart"/>
      <w:r w:rsidRPr="003B0B27">
        <w:t>Condition</w:t>
      </w:r>
      <w:proofErr w:type="spellEnd"/>
      <w:r w:rsidRPr="003B0B27">
        <w:t>): ± 1</w:t>
      </w:r>
    </w:p>
    <w:p w14:paraId="66C3547E" w14:textId="77777777" w:rsidR="003B0B27" w:rsidRPr="003B0B27" w:rsidRDefault="003B0B27" w:rsidP="003B0B27">
      <w:pPr>
        <w:widowControl w:val="0"/>
        <w:autoSpaceDE w:val="0"/>
        <w:autoSpaceDN w:val="0"/>
        <w:ind w:right="-57" w:firstLine="993"/>
        <w:jc w:val="both"/>
      </w:pPr>
      <w:r w:rsidRPr="003B0B27">
        <w:t xml:space="preserve">Side, </w:t>
      </w:r>
      <w:proofErr w:type="spellStart"/>
      <w:r w:rsidRPr="003B0B27">
        <w:t>Bottom</w:t>
      </w:r>
      <w:proofErr w:type="spellEnd"/>
      <w:r w:rsidRPr="003B0B27">
        <w:t xml:space="preserve"> </w:t>
      </w:r>
      <w:proofErr w:type="spellStart"/>
      <w:r w:rsidRPr="003B0B27">
        <w:t>and</w:t>
      </w:r>
      <w:proofErr w:type="spellEnd"/>
      <w:r w:rsidRPr="003B0B27">
        <w:t xml:space="preserve"> Top </w:t>
      </w:r>
      <w:proofErr w:type="spellStart"/>
      <w:r w:rsidRPr="003B0B27">
        <w:t>Fabrics</w:t>
      </w:r>
      <w:proofErr w:type="spellEnd"/>
      <w:r w:rsidRPr="003B0B27">
        <w:t xml:space="preserve"> of </w:t>
      </w:r>
      <w:proofErr w:type="spellStart"/>
      <w:r w:rsidRPr="003B0B27">
        <w:t>the</w:t>
      </w:r>
      <w:proofErr w:type="spellEnd"/>
      <w:r w:rsidRPr="003B0B27">
        <w:t xml:space="preserve"> </w:t>
      </w:r>
      <w:proofErr w:type="spellStart"/>
      <w:r w:rsidRPr="003B0B27">
        <w:t>Bags</w:t>
      </w:r>
      <w:proofErr w:type="spellEnd"/>
      <w:r w:rsidRPr="003B0B27">
        <w:tab/>
        <w:t xml:space="preserve">: </w:t>
      </w:r>
      <w:proofErr w:type="spellStart"/>
      <w:r w:rsidRPr="003B0B27">
        <w:t>They</w:t>
      </w:r>
      <w:proofErr w:type="spellEnd"/>
      <w:r w:rsidRPr="003B0B27">
        <w:t xml:space="preserve"> </w:t>
      </w:r>
      <w:proofErr w:type="spellStart"/>
      <w:r w:rsidRPr="003B0B27">
        <w:t>must</w:t>
      </w:r>
      <w:proofErr w:type="spellEnd"/>
      <w:r w:rsidRPr="003B0B27">
        <w:t xml:space="preserve"> be </w:t>
      </w:r>
      <w:proofErr w:type="spellStart"/>
      <w:r w:rsidRPr="003B0B27">
        <w:t>from</w:t>
      </w:r>
      <w:proofErr w:type="spellEnd"/>
      <w:r w:rsidRPr="003B0B27">
        <w:t xml:space="preserve"> </w:t>
      </w:r>
      <w:proofErr w:type="spellStart"/>
      <w:r w:rsidRPr="003B0B27">
        <w:t>the</w:t>
      </w:r>
      <w:proofErr w:type="spellEnd"/>
      <w:r w:rsidRPr="003B0B27">
        <w:t xml:space="preserve"> main body </w:t>
      </w:r>
      <w:proofErr w:type="spellStart"/>
      <w:r w:rsidRPr="003B0B27">
        <w:t>fabric</w:t>
      </w:r>
      <w:proofErr w:type="spellEnd"/>
      <w:r w:rsidRPr="003B0B27">
        <w:t>.</w:t>
      </w:r>
    </w:p>
    <w:p w14:paraId="6E8D49F3" w14:textId="77777777" w:rsidR="003B0B27" w:rsidRPr="003B0B27" w:rsidRDefault="003B0B27" w:rsidP="003B0B27">
      <w:pPr>
        <w:widowControl w:val="0"/>
        <w:tabs>
          <w:tab w:val="left" w:pos="3686"/>
        </w:tabs>
        <w:autoSpaceDE w:val="0"/>
        <w:autoSpaceDN w:val="0"/>
        <w:ind w:right="-57" w:hanging="337"/>
        <w:jc w:val="both"/>
      </w:pPr>
    </w:p>
    <w:tbl>
      <w:tblPr>
        <w:tblStyle w:val="TabloKlavuzu"/>
        <w:tblW w:w="7518" w:type="dxa"/>
        <w:jc w:val="center"/>
        <w:tblLook w:val="04A0" w:firstRow="1" w:lastRow="0" w:firstColumn="1" w:lastColumn="0" w:noHBand="0" w:noVBand="1"/>
      </w:tblPr>
      <w:tblGrid>
        <w:gridCol w:w="1405"/>
        <w:gridCol w:w="3136"/>
        <w:gridCol w:w="2977"/>
      </w:tblGrid>
      <w:tr w:rsidR="003B0B27" w:rsidRPr="003B0B27" w14:paraId="3D0E63E5" w14:textId="77777777" w:rsidTr="00FC5E20">
        <w:trPr>
          <w:trHeight w:val="245"/>
          <w:jc w:val="center"/>
        </w:trPr>
        <w:tc>
          <w:tcPr>
            <w:tcW w:w="1405" w:type="dxa"/>
            <w:vMerge w:val="restart"/>
            <w:vAlign w:val="center"/>
          </w:tcPr>
          <w:p w14:paraId="3D5AE9DC" w14:textId="77777777" w:rsidR="003B0B27" w:rsidRPr="003B0B27" w:rsidRDefault="003B0B27" w:rsidP="003B0B27">
            <w:pPr>
              <w:kinsoku w:val="0"/>
              <w:overflowPunct w:val="0"/>
              <w:autoSpaceDE w:val="0"/>
              <w:autoSpaceDN w:val="0"/>
              <w:adjustRightInd w:val="0"/>
              <w:ind w:right="-57"/>
              <w:jc w:val="center"/>
              <w:rPr>
                <w:szCs w:val="18"/>
                <w:lang w:val="en-US" w:eastAsia="tr-TR"/>
              </w:rPr>
            </w:pPr>
            <w:r w:rsidRPr="003B0B27">
              <w:rPr>
                <w:szCs w:val="18"/>
                <w:lang w:val="en-US" w:eastAsia="tr-TR"/>
              </w:rPr>
              <w:t>Weight, kg</w:t>
            </w:r>
          </w:p>
        </w:tc>
        <w:tc>
          <w:tcPr>
            <w:tcW w:w="3136" w:type="dxa"/>
            <w:vAlign w:val="center"/>
          </w:tcPr>
          <w:p w14:paraId="63CA7D0E" w14:textId="77777777" w:rsidR="003B0B27" w:rsidRPr="003B0B27" w:rsidRDefault="003B0B27" w:rsidP="003B0B27">
            <w:pPr>
              <w:autoSpaceDE w:val="0"/>
              <w:autoSpaceDN w:val="0"/>
              <w:adjustRightInd w:val="0"/>
              <w:ind w:right="-57"/>
              <w:jc w:val="center"/>
              <w:rPr>
                <w:szCs w:val="18"/>
                <w:lang w:val="en-US" w:eastAsia="tr-TR"/>
              </w:rPr>
            </w:pPr>
            <w:r w:rsidRPr="003B0B27">
              <w:rPr>
                <w:szCs w:val="18"/>
                <w:lang w:val="en-US" w:eastAsia="tr-TR"/>
              </w:rPr>
              <w:t>Main Body Fabric</w:t>
            </w:r>
          </w:p>
          <w:p w14:paraId="6A2C5DA5" w14:textId="77777777" w:rsidR="003B0B27" w:rsidRPr="003B0B27" w:rsidRDefault="003B0B27" w:rsidP="003B0B27">
            <w:pPr>
              <w:autoSpaceDE w:val="0"/>
              <w:autoSpaceDN w:val="0"/>
              <w:adjustRightInd w:val="0"/>
              <w:ind w:right="-57"/>
              <w:jc w:val="center"/>
              <w:rPr>
                <w:szCs w:val="18"/>
                <w:lang w:val="en-US" w:eastAsia="tr-TR"/>
              </w:rPr>
            </w:pPr>
            <w:r w:rsidRPr="003B0B27">
              <w:rPr>
                <w:szCs w:val="18"/>
                <w:lang w:val="en-US" w:eastAsia="tr-TR"/>
              </w:rPr>
              <w:t>Weight Requirement, minimum</w:t>
            </w:r>
          </w:p>
        </w:tc>
        <w:tc>
          <w:tcPr>
            <w:tcW w:w="2977" w:type="dxa"/>
            <w:vAlign w:val="center"/>
          </w:tcPr>
          <w:p w14:paraId="431181CC" w14:textId="77777777" w:rsidR="003B0B27" w:rsidRPr="003B0B27" w:rsidRDefault="003B0B27" w:rsidP="003B0B27">
            <w:pPr>
              <w:autoSpaceDE w:val="0"/>
              <w:autoSpaceDN w:val="0"/>
              <w:adjustRightInd w:val="0"/>
              <w:ind w:right="-57"/>
              <w:jc w:val="center"/>
              <w:rPr>
                <w:szCs w:val="18"/>
                <w:lang w:val="en-US" w:eastAsia="tr-TR"/>
              </w:rPr>
            </w:pPr>
            <w:r w:rsidRPr="003B0B27">
              <w:rPr>
                <w:szCs w:val="18"/>
                <w:lang w:val="en-US" w:eastAsia="tr-TR"/>
              </w:rPr>
              <w:t>Filling Mouth</w:t>
            </w:r>
          </w:p>
          <w:p w14:paraId="11AD3672" w14:textId="77777777" w:rsidR="003B0B27" w:rsidRPr="003B0B27" w:rsidRDefault="003B0B27" w:rsidP="003B0B27">
            <w:pPr>
              <w:kinsoku w:val="0"/>
              <w:overflowPunct w:val="0"/>
              <w:autoSpaceDE w:val="0"/>
              <w:autoSpaceDN w:val="0"/>
              <w:adjustRightInd w:val="0"/>
              <w:ind w:right="-57"/>
              <w:jc w:val="center"/>
              <w:rPr>
                <w:szCs w:val="18"/>
                <w:lang w:val="en-US" w:eastAsia="tr-TR"/>
              </w:rPr>
            </w:pPr>
            <w:r w:rsidRPr="003B0B27">
              <w:rPr>
                <w:szCs w:val="18"/>
                <w:lang w:val="en-US" w:eastAsia="tr-TR"/>
              </w:rPr>
              <w:t>Weight Requirement, minimum</w:t>
            </w:r>
          </w:p>
        </w:tc>
      </w:tr>
      <w:tr w:rsidR="003B0B27" w:rsidRPr="003B0B27" w14:paraId="69DD43F2" w14:textId="77777777" w:rsidTr="00FC5E20">
        <w:trPr>
          <w:trHeight w:val="245"/>
          <w:jc w:val="center"/>
        </w:trPr>
        <w:tc>
          <w:tcPr>
            <w:tcW w:w="1405" w:type="dxa"/>
            <w:vMerge/>
            <w:vAlign w:val="center"/>
          </w:tcPr>
          <w:p w14:paraId="6C1B0FAC" w14:textId="77777777" w:rsidR="003B0B27" w:rsidRPr="003B0B27" w:rsidRDefault="003B0B27" w:rsidP="003B0B27">
            <w:pPr>
              <w:kinsoku w:val="0"/>
              <w:overflowPunct w:val="0"/>
              <w:autoSpaceDE w:val="0"/>
              <w:autoSpaceDN w:val="0"/>
              <w:adjustRightInd w:val="0"/>
              <w:ind w:right="-57"/>
              <w:jc w:val="center"/>
              <w:rPr>
                <w:szCs w:val="18"/>
                <w:lang w:val="en-US" w:eastAsia="tr-TR"/>
              </w:rPr>
            </w:pPr>
          </w:p>
        </w:tc>
        <w:tc>
          <w:tcPr>
            <w:tcW w:w="3136" w:type="dxa"/>
            <w:vAlign w:val="center"/>
          </w:tcPr>
          <w:p w14:paraId="65351E43" w14:textId="77777777" w:rsidR="003B0B27" w:rsidRPr="003B0B27" w:rsidRDefault="003B0B27" w:rsidP="003B0B27">
            <w:pPr>
              <w:autoSpaceDE w:val="0"/>
              <w:autoSpaceDN w:val="0"/>
              <w:adjustRightInd w:val="0"/>
              <w:ind w:right="-57"/>
              <w:jc w:val="center"/>
              <w:rPr>
                <w:szCs w:val="18"/>
                <w:lang w:val="en-US" w:eastAsia="tr-TR"/>
              </w:rPr>
            </w:pPr>
            <w:r w:rsidRPr="003B0B27">
              <w:rPr>
                <w:szCs w:val="18"/>
                <w:lang w:val="en-US" w:eastAsia="tr-TR"/>
              </w:rPr>
              <w:t>Polypropylene (gr/m</w:t>
            </w:r>
            <w:r w:rsidRPr="003B0B27">
              <w:rPr>
                <w:szCs w:val="18"/>
                <w:vertAlign w:val="superscript"/>
                <w:lang w:val="en-US"/>
              </w:rPr>
              <w:t>2</w:t>
            </w:r>
            <w:r w:rsidRPr="003B0B27">
              <w:rPr>
                <w:szCs w:val="18"/>
                <w:lang w:val="en-US" w:eastAsia="tr-TR"/>
              </w:rPr>
              <w:t>)</w:t>
            </w:r>
          </w:p>
        </w:tc>
        <w:tc>
          <w:tcPr>
            <w:tcW w:w="2977" w:type="dxa"/>
            <w:vAlign w:val="center"/>
          </w:tcPr>
          <w:p w14:paraId="41D6D605" w14:textId="77777777" w:rsidR="003B0B27" w:rsidRPr="003B0B27" w:rsidRDefault="003B0B27" w:rsidP="003B0B27">
            <w:pPr>
              <w:autoSpaceDE w:val="0"/>
              <w:autoSpaceDN w:val="0"/>
              <w:adjustRightInd w:val="0"/>
              <w:ind w:right="-57"/>
              <w:jc w:val="center"/>
              <w:rPr>
                <w:szCs w:val="18"/>
                <w:lang w:val="en-US" w:eastAsia="tr-TR"/>
              </w:rPr>
            </w:pPr>
            <w:r w:rsidRPr="003B0B27">
              <w:rPr>
                <w:szCs w:val="18"/>
                <w:lang w:val="en-US" w:eastAsia="tr-TR"/>
              </w:rPr>
              <w:t>Polypropylene (gr/m</w:t>
            </w:r>
            <w:r w:rsidRPr="003B0B27">
              <w:rPr>
                <w:szCs w:val="18"/>
                <w:vertAlign w:val="superscript"/>
                <w:lang w:val="en-US"/>
              </w:rPr>
              <w:t>2</w:t>
            </w:r>
            <w:r w:rsidRPr="003B0B27">
              <w:rPr>
                <w:szCs w:val="18"/>
                <w:lang w:val="en-US" w:eastAsia="tr-TR"/>
              </w:rPr>
              <w:t>)</w:t>
            </w:r>
          </w:p>
        </w:tc>
      </w:tr>
      <w:tr w:rsidR="003B0B27" w:rsidRPr="003B0B27" w14:paraId="561034CF" w14:textId="77777777" w:rsidTr="00FC5E20">
        <w:trPr>
          <w:trHeight w:val="245"/>
          <w:jc w:val="center"/>
        </w:trPr>
        <w:tc>
          <w:tcPr>
            <w:tcW w:w="1405" w:type="dxa"/>
            <w:vAlign w:val="center"/>
          </w:tcPr>
          <w:p w14:paraId="68849BB7" w14:textId="77777777" w:rsidR="003B0B27" w:rsidRPr="003B0B27" w:rsidRDefault="003B0B27" w:rsidP="003B0B27">
            <w:pPr>
              <w:kinsoku w:val="0"/>
              <w:overflowPunct w:val="0"/>
              <w:autoSpaceDE w:val="0"/>
              <w:autoSpaceDN w:val="0"/>
              <w:adjustRightInd w:val="0"/>
              <w:ind w:right="-57"/>
              <w:jc w:val="center"/>
              <w:rPr>
                <w:szCs w:val="18"/>
                <w:lang w:val="en-US" w:eastAsia="tr-TR"/>
              </w:rPr>
            </w:pPr>
            <w:r w:rsidRPr="003B0B27">
              <w:rPr>
                <w:szCs w:val="18"/>
                <w:lang w:val="en-US" w:eastAsia="tr-TR"/>
              </w:rPr>
              <w:t>0 - 1000</w:t>
            </w:r>
          </w:p>
        </w:tc>
        <w:tc>
          <w:tcPr>
            <w:tcW w:w="3136" w:type="dxa"/>
            <w:vAlign w:val="center"/>
          </w:tcPr>
          <w:p w14:paraId="42569E89" w14:textId="77777777" w:rsidR="003B0B27" w:rsidRPr="003B0B27" w:rsidRDefault="003B0B27" w:rsidP="003B0B27">
            <w:pPr>
              <w:kinsoku w:val="0"/>
              <w:overflowPunct w:val="0"/>
              <w:autoSpaceDE w:val="0"/>
              <w:autoSpaceDN w:val="0"/>
              <w:adjustRightInd w:val="0"/>
              <w:ind w:right="-57"/>
              <w:jc w:val="center"/>
              <w:rPr>
                <w:szCs w:val="18"/>
                <w:lang w:val="en-US" w:eastAsia="tr-TR"/>
              </w:rPr>
            </w:pPr>
            <w:r w:rsidRPr="003B0B27">
              <w:rPr>
                <w:szCs w:val="18"/>
                <w:lang w:val="en-US" w:eastAsia="tr-TR"/>
              </w:rPr>
              <w:t>140</w:t>
            </w:r>
          </w:p>
        </w:tc>
        <w:tc>
          <w:tcPr>
            <w:tcW w:w="2977" w:type="dxa"/>
            <w:vAlign w:val="center"/>
          </w:tcPr>
          <w:p w14:paraId="100CCC8F" w14:textId="77777777" w:rsidR="003B0B27" w:rsidRPr="003B0B27" w:rsidRDefault="003B0B27" w:rsidP="003B0B27">
            <w:pPr>
              <w:kinsoku w:val="0"/>
              <w:overflowPunct w:val="0"/>
              <w:autoSpaceDE w:val="0"/>
              <w:autoSpaceDN w:val="0"/>
              <w:adjustRightInd w:val="0"/>
              <w:ind w:right="-57"/>
              <w:jc w:val="center"/>
              <w:rPr>
                <w:szCs w:val="18"/>
                <w:lang w:val="en-US" w:eastAsia="tr-TR"/>
              </w:rPr>
            </w:pPr>
            <w:r w:rsidRPr="003B0B27">
              <w:rPr>
                <w:szCs w:val="18"/>
                <w:lang w:val="en-US" w:eastAsia="tr-TR"/>
              </w:rPr>
              <w:t>90</w:t>
            </w:r>
          </w:p>
        </w:tc>
      </w:tr>
      <w:tr w:rsidR="003B0B27" w:rsidRPr="003B0B27" w14:paraId="0E2C9041" w14:textId="77777777" w:rsidTr="00FC5E20">
        <w:trPr>
          <w:trHeight w:val="245"/>
          <w:jc w:val="center"/>
        </w:trPr>
        <w:tc>
          <w:tcPr>
            <w:tcW w:w="1405" w:type="dxa"/>
            <w:vAlign w:val="center"/>
          </w:tcPr>
          <w:p w14:paraId="46C6BF24" w14:textId="77777777" w:rsidR="003B0B27" w:rsidRPr="003B0B27" w:rsidRDefault="003B0B27" w:rsidP="003B0B27">
            <w:pPr>
              <w:kinsoku w:val="0"/>
              <w:overflowPunct w:val="0"/>
              <w:autoSpaceDE w:val="0"/>
              <w:autoSpaceDN w:val="0"/>
              <w:adjustRightInd w:val="0"/>
              <w:ind w:right="-57"/>
              <w:jc w:val="center"/>
              <w:rPr>
                <w:szCs w:val="18"/>
                <w:lang w:val="en-US" w:eastAsia="tr-TR"/>
              </w:rPr>
            </w:pPr>
            <w:r w:rsidRPr="003B0B27">
              <w:rPr>
                <w:szCs w:val="18"/>
                <w:lang w:val="en-US" w:eastAsia="tr-TR"/>
              </w:rPr>
              <w:t>1001 - 1500</w:t>
            </w:r>
          </w:p>
        </w:tc>
        <w:tc>
          <w:tcPr>
            <w:tcW w:w="3136" w:type="dxa"/>
            <w:vAlign w:val="center"/>
          </w:tcPr>
          <w:p w14:paraId="519FAF07" w14:textId="77777777" w:rsidR="003B0B27" w:rsidRPr="003B0B27" w:rsidRDefault="003B0B27" w:rsidP="003B0B27">
            <w:pPr>
              <w:kinsoku w:val="0"/>
              <w:overflowPunct w:val="0"/>
              <w:autoSpaceDE w:val="0"/>
              <w:autoSpaceDN w:val="0"/>
              <w:adjustRightInd w:val="0"/>
              <w:ind w:right="-57"/>
              <w:jc w:val="center"/>
              <w:rPr>
                <w:szCs w:val="18"/>
                <w:lang w:val="en-US" w:eastAsia="tr-TR"/>
              </w:rPr>
            </w:pPr>
            <w:r w:rsidRPr="003B0B27">
              <w:rPr>
                <w:szCs w:val="18"/>
                <w:lang w:val="en-US" w:eastAsia="tr-TR"/>
              </w:rPr>
              <w:t>200</w:t>
            </w:r>
          </w:p>
        </w:tc>
        <w:tc>
          <w:tcPr>
            <w:tcW w:w="2977" w:type="dxa"/>
            <w:vAlign w:val="center"/>
          </w:tcPr>
          <w:p w14:paraId="760A8F68" w14:textId="77777777" w:rsidR="003B0B27" w:rsidRPr="003B0B27" w:rsidRDefault="003B0B27" w:rsidP="003B0B27">
            <w:pPr>
              <w:kinsoku w:val="0"/>
              <w:overflowPunct w:val="0"/>
              <w:autoSpaceDE w:val="0"/>
              <w:autoSpaceDN w:val="0"/>
              <w:adjustRightInd w:val="0"/>
              <w:ind w:right="-57"/>
              <w:jc w:val="center"/>
              <w:rPr>
                <w:szCs w:val="18"/>
                <w:lang w:val="en-US" w:eastAsia="tr-TR"/>
              </w:rPr>
            </w:pPr>
            <w:r w:rsidRPr="003B0B27">
              <w:rPr>
                <w:szCs w:val="18"/>
                <w:lang w:val="en-US" w:eastAsia="tr-TR"/>
              </w:rPr>
              <w:t>90</w:t>
            </w:r>
          </w:p>
        </w:tc>
      </w:tr>
    </w:tbl>
    <w:p w14:paraId="5EA6D0AC" w14:textId="77777777" w:rsidR="003B0B27" w:rsidRPr="003B0B27" w:rsidRDefault="003B0B27" w:rsidP="003B0B27">
      <w:pPr>
        <w:widowControl w:val="0"/>
        <w:autoSpaceDE w:val="0"/>
        <w:autoSpaceDN w:val="0"/>
        <w:ind w:right="-57" w:hanging="337"/>
        <w:jc w:val="both"/>
      </w:pPr>
    </w:p>
    <w:p w14:paraId="40A04621" w14:textId="77777777" w:rsidR="003B0B27" w:rsidRPr="003B0B27" w:rsidRDefault="003B0B27" w:rsidP="003B0B27">
      <w:pPr>
        <w:keepNext/>
        <w:numPr>
          <w:ilvl w:val="1"/>
          <w:numId w:val="16"/>
        </w:numPr>
        <w:tabs>
          <w:tab w:val="clear" w:pos="1125"/>
          <w:tab w:val="num" w:pos="1835"/>
          <w:tab w:val="num" w:pos="6512"/>
        </w:tabs>
        <w:spacing w:before="200" w:after="200"/>
        <w:ind w:left="709" w:hanging="708"/>
        <w:jc w:val="both"/>
        <w:outlineLvl w:val="1"/>
        <w:rPr>
          <w:b/>
          <w:caps/>
          <w:noProof/>
        </w:rPr>
      </w:pPr>
      <w:r w:rsidRPr="003B0B27">
        <w:rPr>
          <w:b/>
          <w:noProof/>
        </w:rPr>
        <w:t>INNER NYLON</w:t>
      </w:r>
    </w:p>
    <w:p w14:paraId="5FAF2C30" w14:textId="77777777" w:rsidR="003B0B27" w:rsidRPr="003B0B27" w:rsidRDefault="003B0B27" w:rsidP="003B0B27">
      <w:pPr>
        <w:spacing w:after="100"/>
        <w:ind w:left="709"/>
        <w:jc w:val="both"/>
        <w:rPr>
          <w:lang w:val="en-US"/>
        </w:rPr>
      </w:pPr>
      <w:r w:rsidRPr="003B0B27">
        <w:rPr>
          <w:lang w:val="en-US"/>
        </w:rPr>
        <w:t>Polyethylene (PE) inner nylon bag will be manufactured from transparent material with a minimum thickness of 70 microns and will be placed inside the big-bag. The connection of the inner bag to the outer bag should be from all four corners and should be manufactured in such a way that it does not cause tearing during transportation, filling and unloading.</w:t>
      </w:r>
    </w:p>
    <w:p w14:paraId="5E3F2339" w14:textId="77777777" w:rsidR="003B0B27" w:rsidRPr="003B0B27" w:rsidRDefault="003B0B27" w:rsidP="003B0B27">
      <w:pPr>
        <w:keepNext/>
        <w:numPr>
          <w:ilvl w:val="1"/>
          <w:numId w:val="16"/>
        </w:numPr>
        <w:tabs>
          <w:tab w:val="clear" w:pos="1125"/>
          <w:tab w:val="num" w:pos="709"/>
          <w:tab w:val="num" w:pos="1835"/>
        </w:tabs>
        <w:spacing w:before="200" w:after="200"/>
        <w:ind w:left="1835" w:hanging="1835"/>
        <w:outlineLvl w:val="1"/>
        <w:rPr>
          <w:b/>
          <w:caps/>
          <w:noProof/>
        </w:rPr>
      </w:pPr>
      <w:r w:rsidRPr="003B0B27">
        <w:rPr>
          <w:b/>
          <w:caps/>
          <w:noProof/>
        </w:rPr>
        <w:t>LIFTING HANDLES</w:t>
      </w:r>
    </w:p>
    <w:p w14:paraId="3737303A" w14:textId="5B6D0F82" w:rsidR="003B0B27" w:rsidRPr="003B0B27" w:rsidRDefault="003B0B27" w:rsidP="003B0B27">
      <w:pPr>
        <w:spacing w:after="100"/>
        <w:ind w:left="709"/>
        <w:rPr>
          <w:lang w:val="en-US"/>
        </w:rPr>
      </w:pPr>
      <w:r w:rsidRPr="003B0B27">
        <w:rPr>
          <w:lang w:val="en-US"/>
        </w:rPr>
        <w:t>The handles of the bags are U.V. in the length and shape that the forklift arms can enter. It will be made of polypropylene material with stabilization. Lifting handles will be sewn separately on both sides of the bag from the outside, the handles will extend to at least half of the bag,</w:t>
      </w:r>
      <w:r w:rsidR="00DD571F" w:rsidRPr="00DD571F">
        <w:t xml:space="preserve"> </w:t>
      </w:r>
      <w:proofErr w:type="spellStart"/>
      <w:r w:rsidR="00DD571F">
        <w:t>t</w:t>
      </w:r>
      <w:r w:rsidR="00DD571F" w:rsidRPr="00DD571F">
        <w:t>he</w:t>
      </w:r>
      <w:proofErr w:type="spellEnd"/>
      <w:r w:rsidR="00DD571F" w:rsidRPr="00DD571F">
        <w:t xml:space="preserve"> </w:t>
      </w:r>
      <w:proofErr w:type="spellStart"/>
      <w:r w:rsidR="00DD571F" w:rsidRPr="00DD571F">
        <w:t>width</w:t>
      </w:r>
      <w:proofErr w:type="spellEnd"/>
      <w:r w:rsidR="00DD571F" w:rsidRPr="00DD571F">
        <w:t xml:space="preserve"> of </w:t>
      </w:r>
      <w:proofErr w:type="spellStart"/>
      <w:r w:rsidR="00DD571F" w:rsidRPr="00DD571F">
        <w:t>the</w:t>
      </w:r>
      <w:proofErr w:type="spellEnd"/>
      <w:r w:rsidR="00DD571F" w:rsidRPr="00DD571F">
        <w:t xml:space="preserve"> </w:t>
      </w:r>
      <w:proofErr w:type="spellStart"/>
      <w:r w:rsidR="00DD571F" w:rsidRPr="00DD571F">
        <w:t>handle</w:t>
      </w:r>
      <w:proofErr w:type="spellEnd"/>
      <w:r w:rsidR="00DD571F" w:rsidRPr="00DD571F">
        <w:t xml:space="preserve"> </w:t>
      </w:r>
      <w:proofErr w:type="spellStart"/>
      <w:r w:rsidR="00DD571F" w:rsidRPr="00DD571F">
        <w:t>material</w:t>
      </w:r>
      <w:proofErr w:type="spellEnd"/>
      <w:r w:rsidR="00DD571F" w:rsidRPr="00DD571F">
        <w:t xml:space="preserve"> </w:t>
      </w:r>
      <w:proofErr w:type="spellStart"/>
      <w:r w:rsidR="00DD571F" w:rsidRPr="00DD571F">
        <w:t>must</w:t>
      </w:r>
      <w:proofErr w:type="spellEnd"/>
      <w:r w:rsidR="00DD571F" w:rsidRPr="00DD571F">
        <w:t xml:space="preserve"> </w:t>
      </w:r>
      <w:r w:rsidR="00DD571F" w:rsidRPr="00DD571F">
        <w:lastRenderedPageBreak/>
        <w:t xml:space="preserve">be at </w:t>
      </w:r>
      <w:proofErr w:type="spellStart"/>
      <w:r w:rsidR="00DD571F" w:rsidRPr="00DD571F">
        <w:t>least</w:t>
      </w:r>
      <w:proofErr w:type="spellEnd"/>
      <w:r w:rsidR="00DD571F" w:rsidRPr="00DD571F">
        <w:t xml:space="preserve"> 6 cm</w:t>
      </w:r>
      <w:r w:rsidR="00DD571F">
        <w:t xml:space="preserve"> </w:t>
      </w:r>
      <w:r w:rsidRPr="003B0B27">
        <w:rPr>
          <w:lang w:val="en-US"/>
        </w:rPr>
        <w:t>and their seams will be strong and leak-proof. The columns to be used in bags will provide the following values when subjected to tensile - rupture test.</w:t>
      </w:r>
    </w:p>
    <w:p w14:paraId="5B41F7D6" w14:textId="77777777" w:rsidR="003B0B27" w:rsidRPr="003B0B27" w:rsidRDefault="003B0B27" w:rsidP="003B0B27">
      <w:pPr>
        <w:spacing w:after="100"/>
        <w:ind w:left="709"/>
        <w:rPr>
          <w:lang w:val="en-US"/>
        </w:rPr>
      </w:pPr>
    </w:p>
    <w:tbl>
      <w:tblPr>
        <w:tblStyle w:val="TabloKlavuzu"/>
        <w:tblW w:w="0" w:type="auto"/>
        <w:jc w:val="center"/>
        <w:tblLook w:val="04A0" w:firstRow="1" w:lastRow="0" w:firstColumn="1" w:lastColumn="0" w:noHBand="0" w:noVBand="1"/>
      </w:tblPr>
      <w:tblGrid>
        <w:gridCol w:w="2541"/>
        <w:gridCol w:w="4258"/>
      </w:tblGrid>
      <w:tr w:rsidR="003B0B27" w:rsidRPr="003B0B27" w14:paraId="5D4F51D6" w14:textId="77777777" w:rsidTr="00FC5E20">
        <w:trPr>
          <w:trHeight w:val="604"/>
          <w:jc w:val="center"/>
        </w:trPr>
        <w:tc>
          <w:tcPr>
            <w:tcW w:w="2541" w:type="dxa"/>
            <w:vAlign w:val="center"/>
          </w:tcPr>
          <w:p w14:paraId="0CCDB39F" w14:textId="77777777" w:rsidR="003B0B27" w:rsidRPr="003B0B27" w:rsidRDefault="003B0B27" w:rsidP="003B0B27">
            <w:pPr>
              <w:spacing w:after="100"/>
              <w:jc w:val="center"/>
            </w:pPr>
            <w:r w:rsidRPr="003B0B27">
              <w:t>SWL (kg)</w:t>
            </w:r>
          </w:p>
        </w:tc>
        <w:tc>
          <w:tcPr>
            <w:tcW w:w="4258" w:type="dxa"/>
            <w:vAlign w:val="center"/>
          </w:tcPr>
          <w:p w14:paraId="4A709D4C" w14:textId="77777777" w:rsidR="003B0B27" w:rsidRPr="003B0B27" w:rsidRDefault="003B0B27" w:rsidP="003B0B27">
            <w:pPr>
              <w:spacing w:after="100"/>
              <w:jc w:val="center"/>
            </w:pPr>
            <w:r w:rsidRPr="003B0B27">
              <w:t>EACH LIFT HANDLE STRENGTH TEST ACCEPTANCE CRITERIA (Kg)</w:t>
            </w:r>
          </w:p>
        </w:tc>
      </w:tr>
      <w:tr w:rsidR="003B0B27" w:rsidRPr="003B0B27" w14:paraId="01DC12AC" w14:textId="77777777" w:rsidTr="00FC5E20">
        <w:trPr>
          <w:trHeight w:val="243"/>
          <w:jc w:val="center"/>
        </w:trPr>
        <w:tc>
          <w:tcPr>
            <w:tcW w:w="2541" w:type="dxa"/>
            <w:vAlign w:val="center"/>
          </w:tcPr>
          <w:p w14:paraId="470367CB" w14:textId="77777777" w:rsidR="003B0B27" w:rsidRPr="003B0B27" w:rsidRDefault="003B0B27" w:rsidP="003B0B27">
            <w:pPr>
              <w:jc w:val="center"/>
            </w:pPr>
            <w:r w:rsidRPr="003B0B27">
              <w:rPr>
                <w:lang w:eastAsia="tr-TR"/>
              </w:rPr>
              <w:t>500-1.500</w:t>
            </w:r>
          </w:p>
        </w:tc>
        <w:tc>
          <w:tcPr>
            <w:tcW w:w="4258" w:type="dxa"/>
            <w:vAlign w:val="center"/>
          </w:tcPr>
          <w:p w14:paraId="68B1A38C" w14:textId="77777777" w:rsidR="003B0B27" w:rsidRPr="003B0B27" w:rsidRDefault="003B0B27" w:rsidP="003B0B27">
            <w:pPr>
              <w:jc w:val="center"/>
            </w:pPr>
            <w:r w:rsidRPr="003B0B27">
              <w:rPr>
                <w:lang w:eastAsia="tr-TR"/>
              </w:rPr>
              <w:t>1.500</w:t>
            </w:r>
          </w:p>
        </w:tc>
      </w:tr>
    </w:tbl>
    <w:p w14:paraId="72C4F7AB" w14:textId="77777777" w:rsidR="003B0B27" w:rsidRPr="003B0B27" w:rsidRDefault="003B0B27" w:rsidP="003B0B27">
      <w:pPr>
        <w:keepNext/>
        <w:numPr>
          <w:ilvl w:val="1"/>
          <w:numId w:val="16"/>
        </w:numPr>
        <w:tabs>
          <w:tab w:val="clear" w:pos="1125"/>
          <w:tab w:val="num" w:pos="1835"/>
          <w:tab w:val="num" w:pos="6512"/>
        </w:tabs>
        <w:spacing w:before="200" w:after="200"/>
        <w:ind w:left="709" w:hanging="709"/>
        <w:jc w:val="both"/>
        <w:outlineLvl w:val="1"/>
        <w:rPr>
          <w:b/>
          <w:noProof/>
        </w:rPr>
      </w:pPr>
      <w:r w:rsidRPr="003B0B27">
        <w:rPr>
          <w:b/>
        </w:rPr>
        <w:t>BAG STRENGTH</w:t>
      </w:r>
    </w:p>
    <w:p w14:paraId="095E5B41" w14:textId="77777777" w:rsidR="003B0B27" w:rsidRPr="003B0B27" w:rsidRDefault="003B0B27" w:rsidP="003B0B27">
      <w:pPr>
        <w:spacing w:after="100"/>
        <w:ind w:left="709"/>
        <w:rPr>
          <w:lang w:val="en-US"/>
        </w:rPr>
      </w:pPr>
      <w:r w:rsidRPr="003B0B27">
        <w:rPr>
          <w:lang w:val="en-US"/>
        </w:rPr>
        <w:t>It shall be under the Contractor's guarantee that the bags will not be damaged by bursting, tearing or any other similar damage during trial and use.</w:t>
      </w:r>
    </w:p>
    <w:p w14:paraId="03DF8809" w14:textId="77777777" w:rsidR="003B0B27" w:rsidRPr="003B0B27" w:rsidRDefault="003B0B27" w:rsidP="003B0B27">
      <w:pPr>
        <w:kinsoku w:val="0"/>
        <w:overflowPunct w:val="0"/>
        <w:autoSpaceDE w:val="0"/>
        <w:autoSpaceDN w:val="0"/>
        <w:adjustRightInd w:val="0"/>
        <w:spacing w:before="2"/>
        <w:jc w:val="both"/>
        <w:rPr>
          <w:sz w:val="8"/>
          <w:szCs w:val="8"/>
          <w:lang w:eastAsia="tr-TR"/>
        </w:rPr>
      </w:pPr>
    </w:p>
    <w:tbl>
      <w:tblPr>
        <w:tblW w:w="0" w:type="auto"/>
        <w:jc w:val="center"/>
        <w:tblLayout w:type="fixed"/>
        <w:tblCellMar>
          <w:left w:w="0" w:type="dxa"/>
          <w:right w:w="0" w:type="dxa"/>
        </w:tblCellMar>
        <w:tblLook w:val="0000" w:firstRow="0" w:lastRow="0" w:firstColumn="0" w:lastColumn="0" w:noHBand="0" w:noVBand="0"/>
      </w:tblPr>
      <w:tblGrid>
        <w:gridCol w:w="1838"/>
        <w:gridCol w:w="1710"/>
        <w:gridCol w:w="1548"/>
        <w:gridCol w:w="1703"/>
      </w:tblGrid>
      <w:tr w:rsidR="003B0B27" w:rsidRPr="003B0B27" w14:paraId="76502261" w14:textId="77777777" w:rsidTr="00FC5E20">
        <w:trPr>
          <w:trHeight w:val="239"/>
          <w:jc w:val="center"/>
        </w:trPr>
        <w:tc>
          <w:tcPr>
            <w:tcW w:w="1838" w:type="dxa"/>
            <w:tcBorders>
              <w:top w:val="single" w:sz="6" w:space="0" w:color="000000"/>
              <w:left w:val="single" w:sz="4" w:space="0" w:color="auto"/>
              <w:bottom w:val="single" w:sz="6" w:space="0" w:color="000000"/>
              <w:right w:val="single" w:sz="4" w:space="0" w:color="000000"/>
            </w:tcBorders>
          </w:tcPr>
          <w:p w14:paraId="31727652" w14:textId="77777777" w:rsidR="003B0B27" w:rsidRPr="003B0B27" w:rsidRDefault="003B0B27" w:rsidP="003B0B27">
            <w:pPr>
              <w:kinsoku w:val="0"/>
              <w:overflowPunct w:val="0"/>
              <w:autoSpaceDE w:val="0"/>
              <w:autoSpaceDN w:val="0"/>
              <w:adjustRightInd w:val="0"/>
              <w:spacing w:before="9" w:line="209" w:lineRule="exact"/>
              <w:ind w:left="184" w:right="402"/>
              <w:jc w:val="center"/>
              <w:rPr>
                <w:lang w:eastAsia="tr-TR"/>
              </w:rPr>
            </w:pPr>
            <w:proofErr w:type="spellStart"/>
            <w:r w:rsidRPr="003B0B27">
              <w:t>Capacity</w:t>
            </w:r>
            <w:proofErr w:type="spellEnd"/>
            <w:r w:rsidRPr="003B0B27">
              <w:t xml:space="preserve"> (Kg)</w:t>
            </w:r>
          </w:p>
        </w:tc>
        <w:tc>
          <w:tcPr>
            <w:tcW w:w="1710" w:type="dxa"/>
            <w:tcBorders>
              <w:top w:val="single" w:sz="6" w:space="0" w:color="000000"/>
              <w:left w:val="single" w:sz="4" w:space="0" w:color="000000"/>
              <w:bottom w:val="single" w:sz="6" w:space="0" w:color="000000"/>
              <w:right w:val="single" w:sz="4" w:space="0" w:color="000000"/>
            </w:tcBorders>
          </w:tcPr>
          <w:p w14:paraId="0F31F259" w14:textId="77777777" w:rsidR="003B0B27" w:rsidRPr="003B0B27" w:rsidRDefault="003B0B27" w:rsidP="003B0B27">
            <w:pPr>
              <w:kinsoku w:val="0"/>
              <w:overflowPunct w:val="0"/>
              <w:autoSpaceDE w:val="0"/>
              <w:autoSpaceDN w:val="0"/>
              <w:adjustRightInd w:val="0"/>
              <w:spacing w:before="9" w:line="209" w:lineRule="exact"/>
              <w:ind w:left="547" w:right="537"/>
              <w:jc w:val="center"/>
              <w:rPr>
                <w:lang w:eastAsia="tr-TR"/>
              </w:rPr>
            </w:pPr>
            <w:r w:rsidRPr="003B0B27">
              <w:t>SWL (Kg)</w:t>
            </w:r>
          </w:p>
        </w:tc>
        <w:tc>
          <w:tcPr>
            <w:tcW w:w="1548" w:type="dxa"/>
            <w:tcBorders>
              <w:top w:val="single" w:sz="6" w:space="0" w:color="000000"/>
              <w:left w:val="single" w:sz="4" w:space="0" w:color="000000"/>
              <w:bottom w:val="single" w:sz="6" w:space="0" w:color="000000"/>
              <w:right w:val="single" w:sz="4" w:space="0" w:color="000000"/>
            </w:tcBorders>
          </w:tcPr>
          <w:p w14:paraId="0A2AE98C" w14:textId="77777777" w:rsidR="003B0B27" w:rsidRPr="003B0B27" w:rsidRDefault="003B0B27" w:rsidP="003B0B27">
            <w:pPr>
              <w:kinsoku w:val="0"/>
              <w:overflowPunct w:val="0"/>
              <w:autoSpaceDE w:val="0"/>
              <w:autoSpaceDN w:val="0"/>
              <w:adjustRightInd w:val="0"/>
              <w:spacing w:before="9" w:line="209" w:lineRule="exact"/>
              <w:jc w:val="center"/>
              <w:rPr>
                <w:lang w:eastAsia="tr-TR"/>
              </w:rPr>
            </w:pPr>
            <w:r w:rsidRPr="003B0B27">
              <w:t>SF</w:t>
            </w:r>
          </w:p>
        </w:tc>
        <w:tc>
          <w:tcPr>
            <w:tcW w:w="1703" w:type="dxa"/>
            <w:tcBorders>
              <w:top w:val="single" w:sz="6" w:space="0" w:color="000000"/>
              <w:left w:val="single" w:sz="4" w:space="0" w:color="000000"/>
              <w:bottom w:val="single" w:sz="6" w:space="0" w:color="000000"/>
              <w:right w:val="single" w:sz="4" w:space="0" w:color="auto"/>
            </w:tcBorders>
          </w:tcPr>
          <w:p w14:paraId="2B4E4F97" w14:textId="77777777" w:rsidR="003B0B27" w:rsidRPr="003B0B27" w:rsidRDefault="003B0B27" w:rsidP="003B0B27">
            <w:pPr>
              <w:kinsoku w:val="0"/>
              <w:overflowPunct w:val="0"/>
              <w:autoSpaceDE w:val="0"/>
              <w:autoSpaceDN w:val="0"/>
              <w:adjustRightInd w:val="0"/>
              <w:spacing w:before="9" w:line="209" w:lineRule="exact"/>
              <w:ind w:right="171"/>
              <w:jc w:val="center"/>
              <w:rPr>
                <w:lang w:eastAsia="tr-TR"/>
              </w:rPr>
            </w:pPr>
            <w:proofErr w:type="spellStart"/>
            <w:r w:rsidRPr="003B0B27">
              <w:t>Safety</w:t>
            </w:r>
            <w:proofErr w:type="spellEnd"/>
            <w:r w:rsidRPr="003B0B27">
              <w:t xml:space="preserve"> (Kg)</w:t>
            </w:r>
          </w:p>
        </w:tc>
      </w:tr>
      <w:tr w:rsidR="003B0B27" w:rsidRPr="003B0B27" w14:paraId="45651DE3" w14:textId="77777777" w:rsidTr="00FC5E20">
        <w:trPr>
          <w:trHeight w:val="240"/>
          <w:jc w:val="center"/>
        </w:trPr>
        <w:tc>
          <w:tcPr>
            <w:tcW w:w="1838" w:type="dxa"/>
            <w:tcBorders>
              <w:top w:val="single" w:sz="6" w:space="0" w:color="000000"/>
              <w:left w:val="single" w:sz="4" w:space="0" w:color="auto"/>
              <w:bottom w:val="single" w:sz="6" w:space="0" w:color="000000"/>
              <w:right w:val="single" w:sz="4" w:space="0" w:color="000000"/>
            </w:tcBorders>
          </w:tcPr>
          <w:p w14:paraId="7B43CADC" w14:textId="77777777" w:rsidR="003B0B27" w:rsidRPr="003B0B27" w:rsidRDefault="003B0B27" w:rsidP="003B0B27">
            <w:pPr>
              <w:kinsoku w:val="0"/>
              <w:overflowPunct w:val="0"/>
              <w:autoSpaceDE w:val="0"/>
              <w:autoSpaceDN w:val="0"/>
              <w:adjustRightInd w:val="0"/>
              <w:spacing w:before="11" w:line="209" w:lineRule="exact"/>
              <w:ind w:left="184" w:right="401"/>
              <w:jc w:val="center"/>
              <w:rPr>
                <w:lang w:eastAsia="tr-TR"/>
              </w:rPr>
            </w:pPr>
            <w:r w:rsidRPr="003B0B27">
              <w:t>500-1000</w:t>
            </w:r>
          </w:p>
        </w:tc>
        <w:tc>
          <w:tcPr>
            <w:tcW w:w="1710" w:type="dxa"/>
            <w:tcBorders>
              <w:top w:val="single" w:sz="6" w:space="0" w:color="000000"/>
              <w:left w:val="single" w:sz="4" w:space="0" w:color="000000"/>
              <w:bottom w:val="single" w:sz="6" w:space="0" w:color="000000"/>
              <w:right w:val="single" w:sz="4" w:space="0" w:color="000000"/>
            </w:tcBorders>
          </w:tcPr>
          <w:p w14:paraId="72CA6237" w14:textId="77777777" w:rsidR="003B0B27" w:rsidRPr="003B0B27" w:rsidRDefault="003B0B27" w:rsidP="003B0B27">
            <w:pPr>
              <w:kinsoku w:val="0"/>
              <w:overflowPunct w:val="0"/>
              <w:autoSpaceDE w:val="0"/>
              <w:autoSpaceDN w:val="0"/>
              <w:adjustRightInd w:val="0"/>
              <w:spacing w:before="11" w:line="209" w:lineRule="exact"/>
              <w:ind w:left="547" w:right="535"/>
              <w:jc w:val="center"/>
              <w:rPr>
                <w:lang w:eastAsia="tr-TR"/>
              </w:rPr>
            </w:pPr>
            <w:r w:rsidRPr="003B0B27">
              <w:t>1.000</w:t>
            </w:r>
          </w:p>
        </w:tc>
        <w:tc>
          <w:tcPr>
            <w:tcW w:w="1548" w:type="dxa"/>
            <w:tcBorders>
              <w:top w:val="single" w:sz="6" w:space="0" w:color="000000"/>
              <w:left w:val="single" w:sz="4" w:space="0" w:color="000000"/>
              <w:bottom w:val="single" w:sz="6" w:space="0" w:color="000000"/>
              <w:right w:val="single" w:sz="4" w:space="0" w:color="000000"/>
            </w:tcBorders>
          </w:tcPr>
          <w:p w14:paraId="5926C167" w14:textId="77777777" w:rsidR="003B0B27" w:rsidRPr="003B0B27" w:rsidRDefault="003B0B27" w:rsidP="003B0B27">
            <w:pPr>
              <w:kinsoku w:val="0"/>
              <w:overflowPunct w:val="0"/>
              <w:autoSpaceDE w:val="0"/>
              <w:autoSpaceDN w:val="0"/>
              <w:adjustRightInd w:val="0"/>
              <w:spacing w:before="11" w:line="209" w:lineRule="exact"/>
              <w:jc w:val="center"/>
              <w:rPr>
                <w:lang w:eastAsia="tr-TR"/>
              </w:rPr>
            </w:pPr>
            <w:r w:rsidRPr="003B0B27">
              <w:t>5/1</w:t>
            </w:r>
          </w:p>
        </w:tc>
        <w:tc>
          <w:tcPr>
            <w:tcW w:w="1703" w:type="dxa"/>
            <w:tcBorders>
              <w:top w:val="single" w:sz="6" w:space="0" w:color="000000"/>
              <w:left w:val="single" w:sz="4" w:space="0" w:color="000000"/>
              <w:bottom w:val="single" w:sz="6" w:space="0" w:color="000000"/>
              <w:right w:val="single" w:sz="4" w:space="0" w:color="auto"/>
            </w:tcBorders>
          </w:tcPr>
          <w:p w14:paraId="3ED67C23" w14:textId="77777777" w:rsidR="003B0B27" w:rsidRPr="003B0B27" w:rsidRDefault="003B0B27" w:rsidP="003B0B27">
            <w:pPr>
              <w:kinsoku w:val="0"/>
              <w:overflowPunct w:val="0"/>
              <w:autoSpaceDE w:val="0"/>
              <w:autoSpaceDN w:val="0"/>
              <w:adjustRightInd w:val="0"/>
              <w:spacing w:before="11" w:line="209" w:lineRule="exact"/>
              <w:ind w:right="167"/>
              <w:jc w:val="center"/>
              <w:rPr>
                <w:lang w:eastAsia="tr-TR"/>
              </w:rPr>
            </w:pPr>
            <w:r w:rsidRPr="003B0B27">
              <w:t>5.000</w:t>
            </w:r>
          </w:p>
        </w:tc>
      </w:tr>
      <w:tr w:rsidR="003B0B27" w:rsidRPr="003B0B27" w14:paraId="1DCDD1CB" w14:textId="77777777" w:rsidTr="00FC5E20">
        <w:trPr>
          <w:trHeight w:val="239"/>
          <w:jc w:val="center"/>
        </w:trPr>
        <w:tc>
          <w:tcPr>
            <w:tcW w:w="1838" w:type="dxa"/>
            <w:tcBorders>
              <w:top w:val="single" w:sz="6" w:space="0" w:color="000000"/>
              <w:left w:val="single" w:sz="4" w:space="0" w:color="auto"/>
              <w:bottom w:val="single" w:sz="6" w:space="0" w:color="000000"/>
              <w:right w:val="single" w:sz="4" w:space="0" w:color="000000"/>
            </w:tcBorders>
          </w:tcPr>
          <w:p w14:paraId="533858C4" w14:textId="77777777" w:rsidR="003B0B27" w:rsidRPr="003B0B27" w:rsidRDefault="003B0B27" w:rsidP="003B0B27">
            <w:pPr>
              <w:kinsoku w:val="0"/>
              <w:overflowPunct w:val="0"/>
              <w:autoSpaceDE w:val="0"/>
              <w:autoSpaceDN w:val="0"/>
              <w:adjustRightInd w:val="0"/>
              <w:spacing w:before="9" w:line="209" w:lineRule="exact"/>
              <w:ind w:left="184" w:right="400"/>
              <w:jc w:val="center"/>
              <w:rPr>
                <w:lang w:eastAsia="tr-TR"/>
              </w:rPr>
            </w:pPr>
            <w:r w:rsidRPr="003B0B27">
              <w:t>1.200</w:t>
            </w:r>
          </w:p>
        </w:tc>
        <w:tc>
          <w:tcPr>
            <w:tcW w:w="1710" w:type="dxa"/>
            <w:tcBorders>
              <w:top w:val="single" w:sz="6" w:space="0" w:color="000000"/>
              <w:left w:val="single" w:sz="4" w:space="0" w:color="000000"/>
              <w:bottom w:val="single" w:sz="6" w:space="0" w:color="000000"/>
              <w:right w:val="single" w:sz="4" w:space="0" w:color="000000"/>
            </w:tcBorders>
          </w:tcPr>
          <w:p w14:paraId="33B24619" w14:textId="77777777" w:rsidR="003B0B27" w:rsidRPr="003B0B27" w:rsidRDefault="003B0B27" w:rsidP="003B0B27">
            <w:pPr>
              <w:kinsoku w:val="0"/>
              <w:overflowPunct w:val="0"/>
              <w:autoSpaceDE w:val="0"/>
              <w:autoSpaceDN w:val="0"/>
              <w:adjustRightInd w:val="0"/>
              <w:spacing w:before="9" w:line="209" w:lineRule="exact"/>
              <w:ind w:left="547" w:right="535"/>
              <w:jc w:val="center"/>
              <w:rPr>
                <w:lang w:eastAsia="tr-TR"/>
              </w:rPr>
            </w:pPr>
            <w:r w:rsidRPr="003B0B27">
              <w:t>1.200</w:t>
            </w:r>
          </w:p>
        </w:tc>
        <w:tc>
          <w:tcPr>
            <w:tcW w:w="1548" w:type="dxa"/>
            <w:tcBorders>
              <w:top w:val="single" w:sz="6" w:space="0" w:color="000000"/>
              <w:left w:val="single" w:sz="4" w:space="0" w:color="000000"/>
              <w:bottom w:val="single" w:sz="6" w:space="0" w:color="000000"/>
              <w:right w:val="single" w:sz="4" w:space="0" w:color="000000"/>
            </w:tcBorders>
          </w:tcPr>
          <w:p w14:paraId="59380053" w14:textId="77777777" w:rsidR="003B0B27" w:rsidRPr="003B0B27" w:rsidRDefault="003B0B27" w:rsidP="003B0B27">
            <w:pPr>
              <w:kinsoku w:val="0"/>
              <w:overflowPunct w:val="0"/>
              <w:autoSpaceDE w:val="0"/>
              <w:autoSpaceDN w:val="0"/>
              <w:adjustRightInd w:val="0"/>
              <w:spacing w:before="9" w:line="209" w:lineRule="exact"/>
              <w:jc w:val="center"/>
              <w:rPr>
                <w:lang w:eastAsia="tr-TR"/>
              </w:rPr>
            </w:pPr>
            <w:r w:rsidRPr="003B0B27">
              <w:t>5/1</w:t>
            </w:r>
          </w:p>
        </w:tc>
        <w:tc>
          <w:tcPr>
            <w:tcW w:w="1703" w:type="dxa"/>
            <w:tcBorders>
              <w:top w:val="single" w:sz="6" w:space="0" w:color="000000"/>
              <w:left w:val="single" w:sz="4" w:space="0" w:color="000000"/>
              <w:bottom w:val="single" w:sz="6" w:space="0" w:color="000000"/>
              <w:right w:val="single" w:sz="4" w:space="0" w:color="auto"/>
            </w:tcBorders>
          </w:tcPr>
          <w:p w14:paraId="547168C9" w14:textId="77777777" w:rsidR="003B0B27" w:rsidRPr="003B0B27" w:rsidRDefault="003B0B27" w:rsidP="003B0B27">
            <w:pPr>
              <w:kinsoku w:val="0"/>
              <w:overflowPunct w:val="0"/>
              <w:autoSpaceDE w:val="0"/>
              <w:autoSpaceDN w:val="0"/>
              <w:adjustRightInd w:val="0"/>
              <w:spacing w:before="9" w:line="209" w:lineRule="exact"/>
              <w:ind w:right="167"/>
              <w:jc w:val="center"/>
              <w:rPr>
                <w:lang w:eastAsia="tr-TR"/>
              </w:rPr>
            </w:pPr>
            <w:r w:rsidRPr="003B0B27">
              <w:t>6.000</w:t>
            </w:r>
          </w:p>
        </w:tc>
      </w:tr>
      <w:tr w:rsidR="003B0B27" w:rsidRPr="003B0B27" w14:paraId="588E8B6C" w14:textId="77777777" w:rsidTr="00FC5E20">
        <w:trPr>
          <w:trHeight w:val="240"/>
          <w:jc w:val="center"/>
        </w:trPr>
        <w:tc>
          <w:tcPr>
            <w:tcW w:w="1838" w:type="dxa"/>
            <w:tcBorders>
              <w:top w:val="single" w:sz="6" w:space="0" w:color="000000"/>
              <w:left w:val="single" w:sz="4" w:space="0" w:color="auto"/>
              <w:bottom w:val="single" w:sz="6" w:space="0" w:color="000000"/>
              <w:right w:val="single" w:sz="4" w:space="0" w:color="000000"/>
            </w:tcBorders>
          </w:tcPr>
          <w:p w14:paraId="7BF62C5D" w14:textId="77777777" w:rsidR="003B0B27" w:rsidRPr="003B0B27" w:rsidRDefault="003B0B27" w:rsidP="003B0B27">
            <w:pPr>
              <w:kinsoku w:val="0"/>
              <w:overflowPunct w:val="0"/>
              <w:autoSpaceDE w:val="0"/>
              <w:autoSpaceDN w:val="0"/>
              <w:adjustRightInd w:val="0"/>
              <w:spacing w:before="11" w:line="209" w:lineRule="exact"/>
              <w:ind w:left="184" w:right="400"/>
              <w:jc w:val="center"/>
              <w:rPr>
                <w:lang w:eastAsia="tr-TR"/>
              </w:rPr>
            </w:pPr>
            <w:r w:rsidRPr="003B0B27">
              <w:t>1.250</w:t>
            </w:r>
          </w:p>
        </w:tc>
        <w:tc>
          <w:tcPr>
            <w:tcW w:w="1710" w:type="dxa"/>
            <w:tcBorders>
              <w:top w:val="single" w:sz="6" w:space="0" w:color="000000"/>
              <w:left w:val="single" w:sz="4" w:space="0" w:color="000000"/>
              <w:bottom w:val="single" w:sz="6" w:space="0" w:color="000000"/>
              <w:right w:val="single" w:sz="4" w:space="0" w:color="000000"/>
            </w:tcBorders>
          </w:tcPr>
          <w:p w14:paraId="2E10E0E6" w14:textId="77777777" w:rsidR="003B0B27" w:rsidRPr="003B0B27" w:rsidRDefault="003B0B27" w:rsidP="003B0B27">
            <w:pPr>
              <w:kinsoku w:val="0"/>
              <w:overflowPunct w:val="0"/>
              <w:autoSpaceDE w:val="0"/>
              <w:autoSpaceDN w:val="0"/>
              <w:adjustRightInd w:val="0"/>
              <w:spacing w:before="11" w:line="209" w:lineRule="exact"/>
              <w:ind w:left="547" w:right="535"/>
              <w:jc w:val="center"/>
              <w:rPr>
                <w:lang w:eastAsia="tr-TR"/>
              </w:rPr>
            </w:pPr>
            <w:r w:rsidRPr="003B0B27">
              <w:t>1.250</w:t>
            </w:r>
          </w:p>
        </w:tc>
        <w:tc>
          <w:tcPr>
            <w:tcW w:w="1548" w:type="dxa"/>
            <w:tcBorders>
              <w:top w:val="single" w:sz="6" w:space="0" w:color="000000"/>
              <w:left w:val="single" w:sz="4" w:space="0" w:color="000000"/>
              <w:bottom w:val="single" w:sz="6" w:space="0" w:color="000000"/>
              <w:right w:val="single" w:sz="4" w:space="0" w:color="000000"/>
            </w:tcBorders>
          </w:tcPr>
          <w:p w14:paraId="5890ADCC" w14:textId="77777777" w:rsidR="003B0B27" w:rsidRPr="003B0B27" w:rsidRDefault="003B0B27" w:rsidP="003B0B27">
            <w:pPr>
              <w:kinsoku w:val="0"/>
              <w:overflowPunct w:val="0"/>
              <w:autoSpaceDE w:val="0"/>
              <w:autoSpaceDN w:val="0"/>
              <w:adjustRightInd w:val="0"/>
              <w:spacing w:before="11" w:line="209" w:lineRule="exact"/>
              <w:jc w:val="center"/>
              <w:rPr>
                <w:lang w:eastAsia="tr-TR"/>
              </w:rPr>
            </w:pPr>
            <w:r w:rsidRPr="003B0B27">
              <w:t>5/1</w:t>
            </w:r>
          </w:p>
        </w:tc>
        <w:tc>
          <w:tcPr>
            <w:tcW w:w="1703" w:type="dxa"/>
            <w:tcBorders>
              <w:top w:val="single" w:sz="6" w:space="0" w:color="000000"/>
              <w:left w:val="single" w:sz="4" w:space="0" w:color="000000"/>
              <w:bottom w:val="single" w:sz="6" w:space="0" w:color="000000"/>
              <w:right w:val="single" w:sz="4" w:space="0" w:color="auto"/>
            </w:tcBorders>
          </w:tcPr>
          <w:p w14:paraId="41684792" w14:textId="77777777" w:rsidR="003B0B27" w:rsidRPr="003B0B27" w:rsidRDefault="003B0B27" w:rsidP="003B0B27">
            <w:pPr>
              <w:kinsoku w:val="0"/>
              <w:overflowPunct w:val="0"/>
              <w:autoSpaceDE w:val="0"/>
              <w:autoSpaceDN w:val="0"/>
              <w:adjustRightInd w:val="0"/>
              <w:spacing w:before="11" w:line="209" w:lineRule="exact"/>
              <w:ind w:right="167"/>
              <w:jc w:val="center"/>
              <w:rPr>
                <w:lang w:eastAsia="tr-TR"/>
              </w:rPr>
            </w:pPr>
            <w:r w:rsidRPr="003B0B27">
              <w:t>6.250</w:t>
            </w:r>
          </w:p>
        </w:tc>
      </w:tr>
      <w:tr w:rsidR="003B0B27" w:rsidRPr="003B0B27" w14:paraId="7F62E345" w14:textId="77777777" w:rsidTr="00FC5E20">
        <w:trPr>
          <w:trHeight w:val="239"/>
          <w:jc w:val="center"/>
        </w:trPr>
        <w:tc>
          <w:tcPr>
            <w:tcW w:w="1838" w:type="dxa"/>
            <w:tcBorders>
              <w:top w:val="single" w:sz="6" w:space="0" w:color="000000"/>
              <w:left w:val="single" w:sz="4" w:space="0" w:color="auto"/>
              <w:bottom w:val="single" w:sz="6" w:space="0" w:color="000000"/>
              <w:right w:val="single" w:sz="4" w:space="0" w:color="000000"/>
            </w:tcBorders>
          </w:tcPr>
          <w:p w14:paraId="6F8790D6" w14:textId="77777777" w:rsidR="003B0B27" w:rsidRPr="003B0B27" w:rsidRDefault="003B0B27" w:rsidP="003B0B27">
            <w:pPr>
              <w:kinsoku w:val="0"/>
              <w:overflowPunct w:val="0"/>
              <w:autoSpaceDE w:val="0"/>
              <w:autoSpaceDN w:val="0"/>
              <w:adjustRightInd w:val="0"/>
              <w:spacing w:before="9" w:line="209" w:lineRule="exact"/>
              <w:ind w:left="184" w:right="400"/>
              <w:jc w:val="center"/>
              <w:rPr>
                <w:lang w:eastAsia="tr-TR"/>
              </w:rPr>
            </w:pPr>
            <w:r w:rsidRPr="003B0B27">
              <w:t>2.000</w:t>
            </w:r>
          </w:p>
        </w:tc>
        <w:tc>
          <w:tcPr>
            <w:tcW w:w="1710" w:type="dxa"/>
            <w:tcBorders>
              <w:top w:val="single" w:sz="6" w:space="0" w:color="000000"/>
              <w:left w:val="single" w:sz="4" w:space="0" w:color="000000"/>
              <w:bottom w:val="single" w:sz="6" w:space="0" w:color="000000"/>
              <w:right w:val="single" w:sz="4" w:space="0" w:color="000000"/>
            </w:tcBorders>
          </w:tcPr>
          <w:p w14:paraId="3ECC6372" w14:textId="77777777" w:rsidR="003B0B27" w:rsidRPr="003B0B27" w:rsidRDefault="003B0B27" w:rsidP="003B0B27">
            <w:pPr>
              <w:kinsoku w:val="0"/>
              <w:overflowPunct w:val="0"/>
              <w:autoSpaceDE w:val="0"/>
              <w:autoSpaceDN w:val="0"/>
              <w:adjustRightInd w:val="0"/>
              <w:spacing w:before="9" w:line="209" w:lineRule="exact"/>
              <w:ind w:left="547" w:right="535"/>
              <w:jc w:val="center"/>
              <w:rPr>
                <w:lang w:eastAsia="tr-TR"/>
              </w:rPr>
            </w:pPr>
            <w:r w:rsidRPr="003B0B27">
              <w:t>2.000</w:t>
            </w:r>
          </w:p>
        </w:tc>
        <w:tc>
          <w:tcPr>
            <w:tcW w:w="1548" w:type="dxa"/>
            <w:tcBorders>
              <w:top w:val="single" w:sz="6" w:space="0" w:color="000000"/>
              <w:left w:val="single" w:sz="4" w:space="0" w:color="000000"/>
              <w:bottom w:val="single" w:sz="6" w:space="0" w:color="000000"/>
              <w:right w:val="single" w:sz="4" w:space="0" w:color="000000"/>
            </w:tcBorders>
          </w:tcPr>
          <w:p w14:paraId="420FD013" w14:textId="77777777" w:rsidR="003B0B27" w:rsidRPr="003B0B27" w:rsidRDefault="003B0B27" w:rsidP="003B0B27">
            <w:pPr>
              <w:kinsoku w:val="0"/>
              <w:overflowPunct w:val="0"/>
              <w:autoSpaceDE w:val="0"/>
              <w:autoSpaceDN w:val="0"/>
              <w:adjustRightInd w:val="0"/>
              <w:spacing w:before="9" w:line="209" w:lineRule="exact"/>
              <w:jc w:val="center"/>
              <w:rPr>
                <w:lang w:eastAsia="tr-TR"/>
              </w:rPr>
            </w:pPr>
            <w:r w:rsidRPr="003B0B27">
              <w:t>5/1</w:t>
            </w:r>
          </w:p>
        </w:tc>
        <w:tc>
          <w:tcPr>
            <w:tcW w:w="1703" w:type="dxa"/>
            <w:tcBorders>
              <w:top w:val="single" w:sz="6" w:space="0" w:color="000000"/>
              <w:left w:val="single" w:sz="4" w:space="0" w:color="000000"/>
              <w:bottom w:val="single" w:sz="6" w:space="0" w:color="000000"/>
              <w:right w:val="single" w:sz="4" w:space="0" w:color="auto"/>
            </w:tcBorders>
          </w:tcPr>
          <w:p w14:paraId="73AE4390" w14:textId="77777777" w:rsidR="003B0B27" w:rsidRPr="003B0B27" w:rsidRDefault="003B0B27" w:rsidP="003B0B27">
            <w:pPr>
              <w:kinsoku w:val="0"/>
              <w:overflowPunct w:val="0"/>
              <w:autoSpaceDE w:val="0"/>
              <w:autoSpaceDN w:val="0"/>
              <w:adjustRightInd w:val="0"/>
              <w:spacing w:before="9" w:line="209" w:lineRule="exact"/>
              <w:ind w:right="167"/>
              <w:jc w:val="center"/>
              <w:rPr>
                <w:lang w:eastAsia="tr-TR"/>
              </w:rPr>
            </w:pPr>
            <w:r w:rsidRPr="003B0B27">
              <w:t>10.000</w:t>
            </w:r>
          </w:p>
        </w:tc>
      </w:tr>
      <w:tr w:rsidR="003B0B27" w:rsidRPr="003B0B27" w14:paraId="76995625" w14:textId="77777777" w:rsidTr="00FC5E20">
        <w:trPr>
          <w:trHeight w:val="240"/>
          <w:jc w:val="center"/>
        </w:trPr>
        <w:tc>
          <w:tcPr>
            <w:tcW w:w="1838" w:type="dxa"/>
            <w:tcBorders>
              <w:top w:val="single" w:sz="6" w:space="0" w:color="000000"/>
              <w:left w:val="single" w:sz="4" w:space="0" w:color="auto"/>
              <w:bottom w:val="single" w:sz="6" w:space="0" w:color="000000"/>
              <w:right w:val="single" w:sz="4" w:space="0" w:color="000000"/>
            </w:tcBorders>
          </w:tcPr>
          <w:p w14:paraId="0FB5C6EE" w14:textId="77777777" w:rsidR="003B0B27" w:rsidRPr="003B0B27" w:rsidRDefault="003B0B27" w:rsidP="003B0B27">
            <w:pPr>
              <w:kinsoku w:val="0"/>
              <w:overflowPunct w:val="0"/>
              <w:autoSpaceDE w:val="0"/>
              <w:autoSpaceDN w:val="0"/>
              <w:adjustRightInd w:val="0"/>
              <w:spacing w:before="11" w:line="209" w:lineRule="exact"/>
              <w:ind w:left="184" w:right="400"/>
              <w:jc w:val="center"/>
              <w:rPr>
                <w:lang w:eastAsia="tr-TR"/>
              </w:rPr>
            </w:pPr>
            <w:r w:rsidRPr="003B0B27">
              <w:t>2.100</w:t>
            </w:r>
          </w:p>
        </w:tc>
        <w:tc>
          <w:tcPr>
            <w:tcW w:w="1710" w:type="dxa"/>
            <w:tcBorders>
              <w:top w:val="single" w:sz="6" w:space="0" w:color="000000"/>
              <w:left w:val="single" w:sz="4" w:space="0" w:color="000000"/>
              <w:bottom w:val="single" w:sz="6" w:space="0" w:color="000000"/>
              <w:right w:val="single" w:sz="4" w:space="0" w:color="000000"/>
            </w:tcBorders>
          </w:tcPr>
          <w:p w14:paraId="4B9D4B7D" w14:textId="77777777" w:rsidR="003B0B27" w:rsidRPr="003B0B27" w:rsidRDefault="003B0B27" w:rsidP="003B0B27">
            <w:pPr>
              <w:kinsoku w:val="0"/>
              <w:overflowPunct w:val="0"/>
              <w:autoSpaceDE w:val="0"/>
              <w:autoSpaceDN w:val="0"/>
              <w:adjustRightInd w:val="0"/>
              <w:spacing w:before="11" w:line="209" w:lineRule="exact"/>
              <w:ind w:left="547" w:right="535"/>
              <w:jc w:val="center"/>
              <w:rPr>
                <w:lang w:eastAsia="tr-TR"/>
              </w:rPr>
            </w:pPr>
            <w:r w:rsidRPr="003B0B27">
              <w:t>2.100</w:t>
            </w:r>
          </w:p>
        </w:tc>
        <w:tc>
          <w:tcPr>
            <w:tcW w:w="1548" w:type="dxa"/>
            <w:tcBorders>
              <w:top w:val="single" w:sz="6" w:space="0" w:color="000000"/>
              <w:left w:val="single" w:sz="4" w:space="0" w:color="000000"/>
              <w:bottom w:val="single" w:sz="6" w:space="0" w:color="000000"/>
              <w:right w:val="single" w:sz="4" w:space="0" w:color="000000"/>
            </w:tcBorders>
          </w:tcPr>
          <w:p w14:paraId="6C65C8A2" w14:textId="77777777" w:rsidR="003B0B27" w:rsidRPr="003B0B27" w:rsidRDefault="003B0B27" w:rsidP="003B0B27">
            <w:pPr>
              <w:kinsoku w:val="0"/>
              <w:overflowPunct w:val="0"/>
              <w:autoSpaceDE w:val="0"/>
              <w:autoSpaceDN w:val="0"/>
              <w:adjustRightInd w:val="0"/>
              <w:spacing w:before="11" w:line="209" w:lineRule="exact"/>
              <w:jc w:val="center"/>
              <w:rPr>
                <w:lang w:eastAsia="tr-TR"/>
              </w:rPr>
            </w:pPr>
            <w:r w:rsidRPr="003B0B27">
              <w:t>5/1</w:t>
            </w:r>
          </w:p>
        </w:tc>
        <w:tc>
          <w:tcPr>
            <w:tcW w:w="1703" w:type="dxa"/>
            <w:tcBorders>
              <w:top w:val="single" w:sz="6" w:space="0" w:color="000000"/>
              <w:left w:val="single" w:sz="4" w:space="0" w:color="000000"/>
              <w:bottom w:val="single" w:sz="6" w:space="0" w:color="000000"/>
              <w:right w:val="single" w:sz="4" w:space="0" w:color="auto"/>
            </w:tcBorders>
          </w:tcPr>
          <w:p w14:paraId="17CEE0F8" w14:textId="77777777" w:rsidR="003B0B27" w:rsidRPr="003B0B27" w:rsidRDefault="003B0B27" w:rsidP="003B0B27">
            <w:pPr>
              <w:kinsoku w:val="0"/>
              <w:overflowPunct w:val="0"/>
              <w:autoSpaceDE w:val="0"/>
              <w:autoSpaceDN w:val="0"/>
              <w:adjustRightInd w:val="0"/>
              <w:spacing w:before="11" w:line="209" w:lineRule="exact"/>
              <w:ind w:right="167"/>
              <w:jc w:val="center"/>
              <w:rPr>
                <w:lang w:eastAsia="tr-TR"/>
              </w:rPr>
            </w:pPr>
            <w:r w:rsidRPr="003B0B27">
              <w:t>10.500</w:t>
            </w:r>
          </w:p>
        </w:tc>
      </w:tr>
    </w:tbl>
    <w:p w14:paraId="738AB14A" w14:textId="77777777" w:rsidR="003B0B27" w:rsidRPr="003B0B27" w:rsidRDefault="003B0B27" w:rsidP="003B0B27">
      <w:pPr>
        <w:tabs>
          <w:tab w:val="left" w:pos="1167"/>
        </w:tabs>
        <w:jc w:val="both"/>
      </w:pPr>
    </w:p>
    <w:p w14:paraId="2AC05ACC" w14:textId="77777777" w:rsidR="003B0B27" w:rsidRPr="003B0B27" w:rsidRDefault="003B0B27" w:rsidP="003B0B27">
      <w:pPr>
        <w:kinsoku w:val="0"/>
        <w:overflowPunct w:val="0"/>
        <w:spacing w:line="266" w:lineRule="exact"/>
        <w:ind w:left="426"/>
        <w:jc w:val="both"/>
        <w:rPr>
          <w:lang w:val="x-none"/>
        </w:rPr>
      </w:pPr>
      <w:r w:rsidRPr="003B0B27">
        <w:t xml:space="preserve">                 </w:t>
      </w:r>
      <w:r w:rsidRPr="003B0B27">
        <w:rPr>
          <w:lang w:val="x-none"/>
        </w:rPr>
        <w:t>(SWL=</w:t>
      </w:r>
      <w:proofErr w:type="spellStart"/>
      <w:r w:rsidRPr="003B0B27">
        <w:rPr>
          <w:lang w:val="x-none"/>
        </w:rPr>
        <w:t>Safety</w:t>
      </w:r>
      <w:proofErr w:type="spellEnd"/>
      <w:r w:rsidRPr="003B0B27">
        <w:rPr>
          <w:lang w:val="x-none"/>
        </w:rPr>
        <w:t xml:space="preserve"> </w:t>
      </w:r>
      <w:proofErr w:type="spellStart"/>
      <w:r w:rsidRPr="003B0B27">
        <w:rPr>
          <w:lang w:val="x-none"/>
        </w:rPr>
        <w:t>Working</w:t>
      </w:r>
      <w:proofErr w:type="spellEnd"/>
      <w:r w:rsidRPr="003B0B27">
        <w:rPr>
          <w:lang w:val="x-none"/>
        </w:rPr>
        <w:t xml:space="preserve"> </w:t>
      </w:r>
      <w:proofErr w:type="spellStart"/>
      <w:r w:rsidRPr="003B0B27">
        <w:rPr>
          <w:lang w:val="x-none"/>
        </w:rPr>
        <w:t>Load</w:t>
      </w:r>
      <w:proofErr w:type="spellEnd"/>
      <w:r w:rsidRPr="003B0B27">
        <w:rPr>
          <w:lang w:val="x-none"/>
        </w:rPr>
        <w:t>, SF:</w:t>
      </w:r>
      <w:r w:rsidRPr="003B0B27">
        <w:rPr>
          <w:spacing w:val="1"/>
          <w:lang w:val="x-none"/>
        </w:rPr>
        <w:t xml:space="preserve"> </w:t>
      </w:r>
      <w:proofErr w:type="spellStart"/>
      <w:r w:rsidRPr="003B0B27">
        <w:rPr>
          <w:lang w:val="x-none"/>
        </w:rPr>
        <w:t>Safety</w:t>
      </w:r>
      <w:proofErr w:type="spellEnd"/>
      <w:r w:rsidRPr="003B0B27">
        <w:rPr>
          <w:spacing w:val="-1"/>
          <w:lang w:val="x-none"/>
        </w:rPr>
        <w:t xml:space="preserve"> </w:t>
      </w:r>
      <w:proofErr w:type="spellStart"/>
      <w:r w:rsidRPr="003B0B27">
        <w:rPr>
          <w:lang w:val="x-none"/>
        </w:rPr>
        <w:t>Factor</w:t>
      </w:r>
      <w:proofErr w:type="spellEnd"/>
      <w:r w:rsidRPr="003B0B27">
        <w:rPr>
          <w:lang w:val="x-none"/>
        </w:rPr>
        <w:t>)</w:t>
      </w:r>
    </w:p>
    <w:p w14:paraId="306801C7" w14:textId="77777777" w:rsidR="003B0B27" w:rsidRPr="003B0B27" w:rsidRDefault="003B0B27" w:rsidP="003B0B27">
      <w:pPr>
        <w:kinsoku w:val="0"/>
        <w:overflowPunct w:val="0"/>
        <w:jc w:val="both"/>
        <w:rPr>
          <w:lang w:val="x-none"/>
        </w:rPr>
      </w:pPr>
    </w:p>
    <w:p w14:paraId="2118F594" w14:textId="77777777" w:rsidR="003B0B27" w:rsidRPr="003B0B27" w:rsidRDefault="003B0B27" w:rsidP="003B0B27">
      <w:pPr>
        <w:tabs>
          <w:tab w:val="left" w:pos="709"/>
        </w:tabs>
        <w:kinsoku w:val="0"/>
        <w:overflowPunct w:val="0"/>
        <w:ind w:left="709" w:right="108"/>
        <w:rPr>
          <w:lang w:val="en-US"/>
        </w:rPr>
      </w:pPr>
      <w:r w:rsidRPr="003B0B27">
        <w:rPr>
          <w:lang w:val="en-US"/>
        </w:rPr>
        <w:t>SWL and SF values of the bags are given above and considering these values, the bags will be manufactured and labeled in accordance with EN ISO 21898:2005 "Packaging-Flexible intermediate bulk containers (FIBCs) for non-dangerous goods" standard.</w:t>
      </w:r>
    </w:p>
    <w:p w14:paraId="5591F0C7" w14:textId="77777777" w:rsidR="003B0B27" w:rsidRPr="003B0B27" w:rsidRDefault="003B0B27" w:rsidP="003B0B27">
      <w:pPr>
        <w:tabs>
          <w:tab w:val="left" w:pos="709"/>
        </w:tabs>
        <w:kinsoku w:val="0"/>
        <w:overflowPunct w:val="0"/>
        <w:ind w:left="709" w:right="108"/>
        <w:jc w:val="both"/>
        <w:rPr>
          <w:lang w:val="en-US"/>
        </w:rPr>
      </w:pPr>
    </w:p>
    <w:p w14:paraId="5ACEDD1B" w14:textId="77777777" w:rsidR="003B0B27" w:rsidRPr="003B0B27" w:rsidRDefault="003B0B27" w:rsidP="003B0B27">
      <w:pPr>
        <w:tabs>
          <w:tab w:val="left" w:pos="709"/>
        </w:tabs>
        <w:kinsoku w:val="0"/>
        <w:overflowPunct w:val="0"/>
        <w:ind w:left="709" w:right="108"/>
        <w:jc w:val="both"/>
        <w:rPr>
          <w:lang w:val="en-US"/>
        </w:rPr>
      </w:pPr>
      <w:r w:rsidRPr="003B0B27">
        <w:rPr>
          <w:lang w:val="en-US"/>
        </w:rPr>
        <w:t xml:space="preserve">In addition, the bags must have sufficient resistance to ultraviolet (UV) sunlight, humidity and temperature. All Big Bag surfaces within the scope of this technical specification should protect at least 50% of the initial strength when exposed to the Sun's UV rays for 1 year (1 summer + winter) in the 150 </w:t>
      </w:r>
      <w:proofErr w:type="spellStart"/>
      <w:r w:rsidRPr="003B0B27">
        <w:rPr>
          <w:lang w:val="en-US"/>
        </w:rPr>
        <w:t>kLy</w:t>
      </w:r>
      <w:proofErr w:type="spellEnd"/>
      <w:r w:rsidRPr="003B0B27">
        <w:rPr>
          <w:lang w:val="en-US"/>
        </w:rPr>
        <w:t xml:space="preserve"> radiation zone.</w:t>
      </w:r>
    </w:p>
    <w:p w14:paraId="4D053457" w14:textId="77777777" w:rsidR="003B0B27" w:rsidRPr="003B0B27" w:rsidRDefault="003B0B27" w:rsidP="003B0B27">
      <w:pPr>
        <w:keepNext/>
        <w:numPr>
          <w:ilvl w:val="1"/>
          <w:numId w:val="16"/>
        </w:numPr>
        <w:tabs>
          <w:tab w:val="clear" w:pos="1125"/>
          <w:tab w:val="num" w:pos="1835"/>
          <w:tab w:val="num" w:pos="6512"/>
        </w:tabs>
        <w:spacing w:before="200" w:after="200"/>
        <w:ind w:left="709" w:hanging="709"/>
        <w:jc w:val="both"/>
        <w:outlineLvl w:val="1"/>
        <w:rPr>
          <w:b/>
          <w:noProof/>
        </w:rPr>
      </w:pPr>
      <w:r w:rsidRPr="003B0B27">
        <w:rPr>
          <w:b/>
        </w:rPr>
        <w:t>BAG STRENGTH SEAMS AND THREADS</w:t>
      </w:r>
    </w:p>
    <w:p w14:paraId="5BB5DE25" w14:textId="77777777" w:rsidR="003B0B27" w:rsidRPr="003B0B27" w:rsidRDefault="003B0B27" w:rsidP="003B0B27">
      <w:pPr>
        <w:keepNext/>
        <w:spacing w:before="200" w:after="200"/>
        <w:ind w:left="709"/>
        <w:jc w:val="both"/>
        <w:outlineLvl w:val="1"/>
        <w:rPr>
          <w:b/>
          <w:noProof/>
        </w:rPr>
      </w:pPr>
      <w:proofErr w:type="spellStart"/>
      <w:r w:rsidRPr="003B0B27">
        <w:t>All</w:t>
      </w:r>
      <w:proofErr w:type="spellEnd"/>
      <w:r w:rsidRPr="003B0B27">
        <w:t xml:space="preserve"> </w:t>
      </w:r>
      <w:proofErr w:type="spellStart"/>
      <w:r w:rsidRPr="003B0B27">
        <w:t>seams</w:t>
      </w:r>
      <w:proofErr w:type="spellEnd"/>
      <w:r w:rsidRPr="003B0B27">
        <w:t xml:space="preserve"> of </w:t>
      </w:r>
      <w:proofErr w:type="spellStart"/>
      <w:r w:rsidRPr="003B0B27">
        <w:t>the</w:t>
      </w:r>
      <w:proofErr w:type="spellEnd"/>
      <w:r w:rsidRPr="003B0B27">
        <w:t xml:space="preserve"> </w:t>
      </w:r>
      <w:proofErr w:type="spellStart"/>
      <w:r w:rsidRPr="003B0B27">
        <w:t>bags</w:t>
      </w:r>
      <w:proofErr w:type="spellEnd"/>
      <w:r w:rsidRPr="003B0B27">
        <w:t xml:space="preserve"> </w:t>
      </w:r>
      <w:proofErr w:type="spellStart"/>
      <w:r w:rsidRPr="003B0B27">
        <w:t>will</w:t>
      </w:r>
      <w:proofErr w:type="spellEnd"/>
      <w:r w:rsidRPr="003B0B27">
        <w:t xml:space="preserve"> be </w:t>
      </w:r>
      <w:proofErr w:type="spellStart"/>
      <w:r w:rsidRPr="003B0B27">
        <w:t>sewn</w:t>
      </w:r>
      <w:proofErr w:type="spellEnd"/>
      <w:r w:rsidRPr="003B0B27">
        <w:t xml:space="preserve"> </w:t>
      </w:r>
      <w:proofErr w:type="spellStart"/>
      <w:r w:rsidRPr="003B0B27">
        <w:t>with</w:t>
      </w:r>
      <w:proofErr w:type="spellEnd"/>
      <w:r w:rsidRPr="003B0B27">
        <w:t xml:space="preserve"> </w:t>
      </w:r>
      <w:proofErr w:type="spellStart"/>
      <w:r w:rsidRPr="003B0B27">
        <w:t>overlock</w:t>
      </w:r>
      <w:proofErr w:type="spellEnd"/>
      <w:r w:rsidRPr="003B0B27">
        <w:t xml:space="preserve"> </w:t>
      </w:r>
      <w:proofErr w:type="spellStart"/>
      <w:r w:rsidRPr="003B0B27">
        <w:t>or</w:t>
      </w:r>
      <w:proofErr w:type="spellEnd"/>
      <w:r w:rsidRPr="003B0B27">
        <w:t xml:space="preserve"> </w:t>
      </w:r>
      <w:proofErr w:type="spellStart"/>
      <w:r w:rsidRPr="003B0B27">
        <w:t>double</w:t>
      </w:r>
      <w:proofErr w:type="spellEnd"/>
      <w:r w:rsidRPr="003B0B27">
        <w:t xml:space="preserve"> </w:t>
      </w:r>
      <w:proofErr w:type="spellStart"/>
      <w:r w:rsidRPr="003B0B27">
        <w:t>chain</w:t>
      </w:r>
      <w:proofErr w:type="spellEnd"/>
      <w:r w:rsidRPr="003B0B27">
        <w:t xml:space="preserve"> </w:t>
      </w:r>
      <w:proofErr w:type="spellStart"/>
      <w:r w:rsidRPr="003B0B27">
        <w:t>stitch</w:t>
      </w:r>
      <w:proofErr w:type="spellEnd"/>
      <w:r w:rsidRPr="003B0B27">
        <w:t xml:space="preserve"> </w:t>
      </w:r>
      <w:proofErr w:type="spellStart"/>
      <w:r w:rsidRPr="003B0B27">
        <w:t>method</w:t>
      </w:r>
      <w:proofErr w:type="spellEnd"/>
      <w:r w:rsidRPr="003B0B27">
        <w:t xml:space="preserve"> </w:t>
      </w:r>
      <w:proofErr w:type="spellStart"/>
      <w:r w:rsidRPr="003B0B27">
        <w:t>and</w:t>
      </w:r>
      <w:proofErr w:type="spellEnd"/>
      <w:r w:rsidRPr="003B0B27">
        <w:t xml:space="preserve"> </w:t>
      </w:r>
      <w:proofErr w:type="spellStart"/>
      <w:r w:rsidRPr="003B0B27">
        <w:t>there</w:t>
      </w:r>
      <w:proofErr w:type="spellEnd"/>
      <w:r w:rsidRPr="003B0B27">
        <w:t xml:space="preserve"> </w:t>
      </w:r>
      <w:proofErr w:type="spellStart"/>
      <w:r w:rsidRPr="003B0B27">
        <w:t>will</w:t>
      </w:r>
      <w:proofErr w:type="spellEnd"/>
      <w:r w:rsidRPr="003B0B27">
        <w:t xml:space="preserve"> be </w:t>
      </w:r>
      <w:proofErr w:type="spellStart"/>
      <w:r w:rsidRPr="003B0B27">
        <w:t>no</w:t>
      </w:r>
      <w:proofErr w:type="spellEnd"/>
      <w:r w:rsidRPr="003B0B27">
        <w:t xml:space="preserve"> </w:t>
      </w:r>
      <w:proofErr w:type="spellStart"/>
      <w:r w:rsidRPr="003B0B27">
        <w:t>seam</w:t>
      </w:r>
      <w:proofErr w:type="spellEnd"/>
      <w:r w:rsidRPr="003B0B27">
        <w:t xml:space="preserve"> </w:t>
      </w:r>
      <w:proofErr w:type="spellStart"/>
      <w:r w:rsidRPr="003B0B27">
        <w:t>defects</w:t>
      </w:r>
      <w:proofErr w:type="spellEnd"/>
      <w:r w:rsidRPr="003B0B27">
        <w:t xml:space="preserve">. Body </w:t>
      </w:r>
      <w:proofErr w:type="spellStart"/>
      <w:r w:rsidRPr="003B0B27">
        <w:t>and</w:t>
      </w:r>
      <w:proofErr w:type="spellEnd"/>
      <w:r w:rsidRPr="003B0B27">
        <w:t xml:space="preserve"> </w:t>
      </w:r>
      <w:proofErr w:type="spellStart"/>
      <w:r w:rsidRPr="003B0B27">
        <w:t>overlock</w:t>
      </w:r>
      <w:proofErr w:type="spellEnd"/>
      <w:r w:rsidRPr="003B0B27">
        <w:t xml:space="preserve"> </w:t>
      </w:r>
      <w:proofErr w:type="spellStart"/>
      <w:r w:rsidRPr="003B0B27">
        <w:t>sewing</w:t>
      </w:r>
      <w:proofErr w:type="spellEnd"/>
      <w:r w:rsidRPr="003B0B27">
        <w:t xml:space="preserve"> </w:t>
      </w:r>
      <w:proofErr w:type="spellStart"/>
      <w:r w:rsidRPr="003B0B27">
        <w:t>thread</w:t>
      </w:r>
      <w:proofErr w:type="spellEnd"/>
      <w:r w:rsidRPr="003B0B27">
        <w:t xml:space="preserve"> </w:t>
      </w:r>
      <w:proofErr w:type="spellStart"/>
      <w:r w:rsidRPr="003B0B27">
        <w:t>will</w:t>
      </w:r>
      <w:proofErr w:type="spellEnd"/>
      <w:r w:rsidRPr="003B0B27">
        <w:t xml:space="preserve"> be 4500 </w:t>
      </w:r>
      <w:proofErr w:type="spellStart"/>
      <w:r w:rsidRPr="003B0B27">
        <w:t>denier</w:t>
      </w:r>
      <w:proofErr w:type="spellEnd"/>
      <w:r w:rsidRPr="003B0B27">
        <w:t xml:space="preserve">. </w:t>
      </w:r>
      <w:proofErr w:type="spellStart"/>
      <w:r w:rsidRPr="003B0B27">
        <w:t>In</w:t>
      </w:r>
      <w:proofErr w:type="spellEnd"/>
      <w:r w:rsidRPr="003B0B27">
        <w:t xml:space="preserve"> </w:t>
      </w:r>
      <w:proofErr w:type="spellStart"/>
      <w:r w:rsidRPr="003B0B27">
        <w:t>order</w:t>
      </w:r>
      <w:proofErr w:type="spellEnd"/>
      <w:r w:rsidRPr="003B0B27">
        <w:t xml:space="preserve"> </w:t>
      </w:r>
      <w:proofErr w:type="spellStart"/>
      <w:r w:rsidRPr="003B0B27">
        <w:t>to</w:t>
      </w:r>
      <w:proofErr w:type="spellEnd"/>
      <w:r w:rsidRPr="003B0B27">
        <w:t xml:space="preserve"> </w:t>
      </w:r>
      <w:proofErr w:type="spellStart"/>
      <w:r w:rsidRPr="003B0B27">
        <w:t>ensure</w:t>
      </w:r>
      <w:proofErr w:type="spellEnd"/>
      <w:r w:rsidRPr="003B0B27">
        <w:t xml:space="preserve"> </w:t>
      </w:r>
      <w:proofErr w:type="spellStart"/>
      <w:r w:rsidRPr="003B0B27">
        <w:t>sealing</w:t>
      </w:r>
      <w:proofErr w:type="spellEnd"/>
      <w:r w:rsidRPr="003B0B27">
        <w:t xml:space="preserve"> in </w:t>
      </w:r>
      <w:proofErr w:type="spellStart"/>
      <w:r w:rsidRPr="003B0B27">
        <w:t>all</w:t>
      </w:r>
      <w:proofErr w:type="spellEnd"/>
      <w:r w:rsidRPr="003B0B27">
        <w:t xml:space="preserve"> </w:t>
      </w:r>
      <w:proofErr w:type="spellStart"/>
      <w:r w:rsidRPr="003B0B27">
        <w:t>seams</w:t>
      </w:r>
      <w:proofErr w:type="spellEnd"/>
      <w:r w:rsidRPr="003B0B27">
        <w:t xml:space="preserve">, </w:t>
      </w:r>
      <w:proofErr w:type="spellStart"/>
      <w:r w:rsidRPr="003B0B27">
        <w:t>multi</w:t>
      </w:r>
      <w:proofErr w:type="spellEnd"/>
      <w:r w:rsidRPr="003B0B27">
        <w:t xml:space="preserve"> </w:t>
      </w:r>
      <w:proofErr w:type="spellStart"/>
      <w:r w:rsidRPr="003B0B27">
        <w:t>filament</w:t>
      </w:r>
      <w:proofErr w:type="spellEnd"/>
      <w:r w:rsidRPr="003B0B27">
        <w:t xml:space="preserve"> (MF) </w:t>
      </w:r>
      <w:proofErr w:type="spellStart"/>
      <w:r w:rsidRPr="003B0B27">
        <w:t>will</w:t>
      </w:r>
      <w:proofErr w:type="spellEnd"/>
      <w:r w:rsidRPr="003B0B27">
        <w:t xml:space="preserve"> be </w:t>
      </w:r>
      <w:proofErr w:type="spellStart"/>
      <w:r w:rsidRPr="003B0B27">
        <w:t>applied</w:t>
      </w:r>
      <w:proofErr w:type="spellEnd"/>
      <w:r w:rsidRPr="003B0B27">
        <w:t xml:space="preserve"> </w:t>
      </w:r>
      <w:proofErr w:type="spellStart"/>
      <w:r w:rsidRPr="003B0B27">
        <w:t>between</w:t>
      </w:r>
      <w:proofErr w:type="spellEnd"/>
      <w:r w:rsidRPr="003B0B27">
        <w:t xml:space="preserve"> </w:t>
      </w:r>
      <w:proofErr w:type="spellStart"/>
      <w:r w:rsidRPr="003B0B27">
        <w:t>the</w:t>
      </w:r>
      <w:proofErr w:type="spellEnd"/>
      <w:r w:rsidRPr="003B0B27">
        <w:t xml:space="preserve"> </w:t>
      </w:r>
      <w:proofErr w:type="spellStart"/>
      <w:r w:rsidRPr="003B0B27">
        <w:t>two</w:t>
      </w:r>
      <w:proofErr w:type="spellEnd"/>
      <w:r w:rsidRPr="003B0B27">
        <w:t xml:space="preserve"> main body </w:t>
      </w:r>
      <w:proofErr w:type="spellStart"/>
      <w:r w:rsidRPr="003B0B27">
        <w:t>fabrics</w:t>
      </w:r>
      <w:proofErr w:type="spellEnd"/>
      <w:r w:rsidRPr="003B0B27">
        <w:t xml:space="preserve"> </w:t>
      </w:r>
      <w:proofErr w:type="spellStart"/>
      <w:r w:rsidRPr="003B0B27">
        <w:t>while</w:t>
      </w:r>
      <w:proofErr w:type="spellEnd"/>
      <w:r w:rsidRPr="003B0B27">
        <w:t xml:space="preserve"> </w:t>
      </w:r>
      <w:proofErr w:type="spellStart"/>
      <w:r w:rsidRPr="003B0B27">
        <w:t>sewing</w:t>
      </w:r>
      <w:proofErr w:type="spellEnd"/>
      <w:r w:rsidRPr="003B0B27">
        <w:t xml:space="preserve"> </w:t>
      </w:r>
      <w:proofErr w:type="spellStart"/>
      <w:r w:rsidRPr="003B0B27">
        <w:t>the</w:t>
      </w:r>
      <w:proofErr w:type="spellEnd"/>
      <w:r w:rsidRPr="003B0B27">
        <w:t xml:space="preserve"> </w:t>
      </w:r>
      <w:proofErr w:type="spellStart"/>
      <w:r w:rsidRPr="003B0B27">
        <w:t>side</w:t>
      </w:r>
      <w:proofErr w:type="spellEnd"/>
      <w:r w:rsidRPr="003B0B27">
        <w:t xml:space="preserve"> </w:t>
      </w:r>
      <w:proofErr w:type="spellStart"/>
      <w:r w:rsidRPr="003B0B27">
        <w:t>and</w:t>
      </w:r>
      <w:proofErr w:type="spellEnd"/>
      <w:r w:rsidRPr="003B0B27">
        <w:t xml:space="preserve"> </w:t>
      </w:r>
      <w:proofErr w:type="spellStart"/>
      <w:r w:rsidRPr="003B0B27">
        <w:t>bottom</w:t>
      </w:r>
      <w:proofErr w:type="spellEnd"/>
      <w:r w:rsidRPr="003B0B27">
        <w:t xml:space="preserve"> </w:t>
      </w:r>
      <w:proofErr w:type="spellStart"/>
      <w:r w:rsidRPr="003B0B27">
        <w:t>seams</w:t>
      </w:r>
      <w:proofErr w:type="spellEnd"/>
      <w:r w:rsidRPr="003B0B27">
        <w:t xml:space="preserve"> of </w:t>
      </w:r>
      <w:proofErr w:type="spellStart"/>
      <w:r w:rsidRPr="003B0B27">
        <w:t>the</w:t>
      </w:r>
      <w:proofErr w:type="spellEnd"/>
      <w:r w:rsidRPr="003B0B27">
        <w:t xml:space="preserve"> </w:t>
      </w:r>
      <w:proofErr w:type="spellStart"/>
      <w:r w:rsidRPr="003B0B27">
        <w:t>bag</w:t>
      </w:r>
      <w:proofErr w:type="spellEnd"/>
      <w:r w:rsidRPr="003B0B27">
        <w:t xml:space="preserve">, </w:t>
      </w:r>
      <w:proofErr w:type="spellStart"/>
      <w:r w:rsidRPr="003B0B27">
        <w:t>and</w:t>
      </w:r>
      <w:proofErr w:type="spellEnd"/>
      <w:r w:rsidRPr="003B0B27">
        <w:t xml:space="preserve"> </w:t>
      </w:r>
      <w:proofErr w:type="spellStart"/>
      <w:r w:rsidRPr="003B0B27">
        <w:t>double-sided</w:t>
      </w:r>
      <w:proofErr w:type="spellEnd"/>
      <w:r w:rsidRPr="003B0B27">
        <w:t xml:space="preserve"> </w:t>
      </w:r>
      <w:proofErr w:type="spellStart"/>
      <w:r w:rsidRPr="003B0B27">
        <w:t>roving</w:t>
      </w:r>
      <w:proofErr w:type="spellEnd"/>
      <w:r w:rsidRPr="003B0B27">
        <w:t xml:space="preserve"> </w:t>
      </w:r>
      <w:proofErr w:type="spellStart"/>
      <w:r w:rsidRPr="003B0B27">
        <w:t>will</w:t>
      </w:r>
      <w:proofErr w:type="spellEnd"/>
      <w:r w:rsidRPr="003B0B27">
        <w:t xml:space="preserve"> be </w:t>
      </w:r>
      <w:proofErr w:type="spellStart"/>
      <w:r w:rsidRPr="003B0B27">
        <w:t>used</w:t>
      </w:r>
      <w:proofErr w:type="spellEnd"/>
      <w:r w:rsidRPr="003B0B27">
        <w:t xml:space="preserve"> </w:t>
      </w:r>
      <w:proofErr w:type="spellStart"/>
      <w:r w:rsidRPr="003B0B27">
        <w:t>and</w:t>
      </w:r>
      <w:proofErr w:type="spellEnd"/>
      <w:r w:rsidRPr="003B0B27">
        <w:t xml:space="preserve"> </w:t>
      </w:r>
      <w:proofErr w:type="spellStart"/>
      <w:r w:rsidRPr="003B0B27">
        <w:t>sealing</w:t>
      </w:r>
      <w:proofErr w:type="spellEnd"/>
      <w:r w:rsidRPr="003B0B27">
        <w:t xml:space="preserve"> </w:t>
      </w:r>
      <w:proofErr w:type="spellStart"/>
      <w:r w:rsidRPr="003B0B27">
        <w:t>will</w:t>
      </w:r>
      <w:proofErr w:type="spellEnd"/>
      <w:r w:rsidRPr="003B0B27">
        <w:t xml:space="preserve"> be </w:t>
      </w:r>
      <w:proofErr w:type="spellStart"/>
      <w:r w:rsidRPr="003B0B27">
        <w:t>ensured</w:t>
      </w:r>
      <w:proofErr w:type="spellEnd"/>
      <w:r w:rsidRPr="003B0B27">
        <w:t xml:space="preserve">. </w:t>
      </w:r>
    </w:p>
    <w:p w14:paraId="6B182AE6" w14:textId="77777777" w:rsidR="003B0B27" w:rsidRPr="003B0B27" w:rsidRDefault="003B0B27" w:rsidP="003B0B27">
      <w:pPr>
        <w:keepNext/>
        <w:spacing w:before="200" w:after="200"/>
        <w:ind w:left="709"/>
        <w:jc w:val="both"/>
        <w:outlineLvl w:val="1"/>
      </w:pPr>
      <w:proofErr w:type="spellStart"/>
      <w:r w:rsidRPr="003B0B27">
        <w:t>The</w:t>
      </w:r>
      <w:proofErr w:type="spellEnd"/>
      <w:r w:rsidRPr="003B0B27">
        <w:t xml:space="preserve"> </w:t>
      </w:r>
      <w:proofErr w:type="spellStart"/>
      <w:r w:rsidRPr="003B0B27">
        <w:t>threads</w:t>
      </w:r>
      <w:proofErr w:type="spellEnd"/>
      <w:r w:rsidRPr="003B0B27">
        <w:t xml:space="preserve"> in </w:t>
      </w:r>
      <w:proofErr w:type="spellStart"/>
      <w:r w:rsidRPr="003B0B27">
        <w:t>the</w:t>
      </w:r>
      <w:proofErr w:type="spellEnd"/>
      <w:r w:rsidRPr="003B0B27">
        <w:t xml:space="preserve"> </w:t>
      </w:r>
      <w:proofErr w:type="spellStart"/>
      <w:r w:rsidRPr="003B0B27">
        <w:t>places</w:t>
      </w:r>
      <w:proofErr w:type="spellEnd"/>
      <w:r w:rsidRPr="003B0B27">
        <w:t xml:space="preserve"> </w:t>
      </w:r>
      <w:proofErr w:type="spellStart"/>
      <w:r w:rsidRPr="003B0B27">
        <w:t>that</w:t>
      </w:r>
      <w:proofErr w:type="spellEnd"/>
      <w:r w:rsidRPr="003B0B27">
        <w:t xml:space="preserve"> </w:t>
      </w:r>
      <w:proofErr w:type="spellStart"/>
      <w:r w:rsidRPr="003B0B27">
        <w:t>connect</w:t>
      </w:r>
      <w:proofErr w:type="spellEnd"/>
      <w:r w:rsidRPr="003B0B27">
        <w:t xml:space="preserve"> </w:t>
      </w:r>
      <w:proofErr w:type="spellStart"/>
      <w:r w:rsidRPr="003B0B27">
        <w:t>the</w:t>
      </w:r>
      <w:proofErr w:type="spellEnd"/>
      <w:r w:rsidRPr="003B0B27">
        <w:t xml:space="preserve"> </w:t>
      </w:r>
      <w:proofErr w:type="spellStart"/>
      <w:r w:rsidRPr="003B0B27">
        <w:t>fabric</w:t>
      </w:r>
      <w:proofErr w:type="spellEnd"/>
      <w:r w:rsidRPr="003B0B27">
        <w:t xml:space="preserve"> </w:t>
      </w:r>
      <w:proofErr w:type="spellStart"/>
      <w:r w:rsidRPr="003B0B27">
        <w:t>together</w:t>
      </w:r>
      <w:proofErr w:type="spellEnd"/>
      <w:r w:rsidRPr="003B0B27">
        <w:t xml:space="preserve"> </w:t>
      </w:r>
      <w:proofErr w:type="spellStart"/>
      <w:r w:rsidRPr="003B0B27">
        <w:t>will</w:t>
      </w:r>
      <w:proofErr w:type="spellEnd"/>
      <w:r w:rsidRPr="003B0B27">
        <w:t xml:space="preserve"> be U.V. </w:t>
      </w:r>
      <w:proofErr w:type="spellStart"/>
      <w:r w:rsidRPr="003B0B27">
        <w:t>stabilized</w:t>
      </w:r>
      <w:proofErr w:type="spellEnd"/>
      <w:r w:rsidRPr="003B0B27">
        <w:t xml:space="preserve"> in </w:t>
      </w:r>
      <w:proofErr w:type="spellStart"/>
      <w:r w:rsidRPr="003B0B27">
        <w:t>accordance</w:t>
      </w:r>
      <w:proofErr w:type="spellEnd"/>
      <w:r w:rsidRPr="003B0B27">
        <w:t xml:space="preserve"> </w:t>
      </w:r>
      <w:proofErr w:type="spellStart"/>
      <w:r w:rsidRPr="003B0B27">
        <w:t>with</w:t>
      </w:r>
      <w:proofErr w:type="spellEnd"/>
      <w:r w:rsidRPr="003B0B27">
        <w:t xml:space="preserve"> </w:t>
      </w:r>
      <w:proofErr w:type="spellStart"/>
      <w:r w:rsidRPr="003B0B27">
        <w:t>the</w:t>
      </w:r>
      <w:proofErr w:type="spellEnd"/>
      <w:r w:rsidRPr="003B0B27">
        <w:t xml:space="preserve"> "EN ISO 21898: 2005 </w:t>
      </w:r>
      <w:proofErr w:type="spellStart"/>
      <w:r w:rsidRPr="003B0B27">
        <w:t>standard</w:t>
      </w:r>
      <w:proofErr w:type="spellEnd"/>
      <w:r w:rsidRPr="003B0B27">
        <w:t xml:space="preserve">" </w:t>
      </w:r>
      <w:proofErr w:type="spellStart"/>
      <w:r w:rsidRPr="003B0B27">
        <w:t>and</w:t>
      </w:r>
      <w:proofErr w:type="spellEnd"/>
      <w:r w:rsidRPr="003B0B27">
        <w:t xml:space="preserve"> </w:t>
      </w:r>
      <w:proofErr w:type="spellStart"/>
      <w:r w:rsidRPr="003B0B27">
        <w:t>will</w:t>
      </w:r>
      <w:proofErr w:type="spellEnd"/>
      <w:r w:rsidRPr="003B0B27">
        <w:t xml:space="preserve"> be of a </w:t>
      </w:r>
      <w:proofErr w:type="spellStart"/>
      <w:r w:rsidRPr="003B0B27">
        <w:t>product</w:t>
      </w:r>
      <w:proofErr w:type="spellEnd"/>
      <w:r w:rsidRPr="003B0B27">
        <w:t xml:space="preserve"> </w:t>
      </w:r>
      <w:proofErr w:type="spellStart"/>
      <w:r w:rsidRPr="003B0B27">
        <w:t>that</w:t>
      </w:r>
      <w:proofErr w:type="spellEnd"/>
      <w:r w:rsidRPr="003B0B27">
        <w:t xml:space="preserve"> </w:t>
      </w:r>
      <w:proofErr w:type="spellStart"/>
      <w:r w:rsidRPr="003B0B27">
        <w:t>will</w:t>
      </w:r>
      <w:proofErr w:type="spellEnd"/>
      <w:r w:rsidRPr="003B0B27">
        <w:t xml:space="preserve"> </w:t>
      </w:r>
      <w:proofErr w:type="spellStart"/>
      <w:r w:rsidRPr="003B0B27">
        <w:t>provide</w:t>
      </w:r>
      <w:proofErr w:type="spellEnd"/>
      <w:r w:rsidRPr="003B0B27">
        <w:t xml:space="preserve"> </w:t>
      </w:r>
      <w:proofErr w:type="spellStart"/>
      <w:r w:rsidRPr="003B0B27">
        <w:t>all</w:t>
      </w:r>
      <w:proofErr w:type="spellEnd"/>
      <w:r w:rsidRPr="003B0B27">
        <w:t xml:space="preserve"> </w:t>
      </w:r>
      <w:proofErr w:type="spellStart"/>
      <w:r w:rsidRPr="003B0B27">
        <w:t>guarantees</w:t>
      </w:r>
      <w:proofErr w:type="spellEnd"/>
      <w:r w:rsidRPr="003B0B27">
        <w:t xml:space="preserve"> </w:t>
      </w:r>
      <w:proofErr w:type="spellStart"/>
      <w:r w:rsidRPr="003B0B27">
        <w:t>regarding</w:t>
      </w:r>
      <w:proofErr w:type="spellEnd"/>
      <w:r w:rsidRPr="003B0B27">
        <w:t xml:space="preserve"> </w:t>
      </w:r>
      <w:proofErr w:type="spellStart"/>
      <w:r w:rsidRPr="003B0B27">
        <w:t>the</w:t>
      </w:r>
      <w:proofErr w:type="spellEnd"/>
      <w:r w:rsidRPr="003B0B27">
        <w:t xml:space="preserve"> </w:t>
      </w:r>
      <w:proofErr w:type="spellStart"/>
      <w:r w:rsidRPr="003B0B27">
        <w:t>strengths</w:t>
      </w:r>
      <w:proofErr w:type="spellEnd"/>
      <w:r w:rsidRPr="003B0B27">
        <w:t xml:space="preserve"> </w:t>
      </w:r>
      <w:proofErr w:type="spellStart"/>
      <w:r w:rsidRPr="003B0B27">
        <w:t>specified</w:t>
      </w:r>
      <w:proofErr w:type="spellEnd"/>
      <w:r w:rsidRPr="003B0B27">
        <w:t xml:space="preserve"> in </w:t>
      </w:r>
      <w:proofErr w:type="spellStart"/>
      <w:r w:rsidRPr="003B0B27">
        <w:t>the</w:t>
      </w:r>
      <w:proofErr w:type="spellEnd"/>
      <w:r w:rsidRPr="003B0B27">
        <w:t xml:space="preserve"> </w:t>
      </w:r>
      <w:proofErr w:type="spellStart"/>
      <w:r w:rsidRPr="003B0B27">
        <w:t>specification</w:t>
      </w:r>
      <w:proofErr w:type="spellEnd"/>
      <w:r w:rsidRPr="003B0B27">
        <w:t xml:space="preserve">. </w:t>
      </w:r>
      <w:proofErr w:type="spellStart"/>
      <w:r w:rsidRPr="003B0B27">
        <w:t>The</w:t>
      </w:r>
      <w:proofErr w:type="spellEnd"/>
      <w:r w:rsidRPr="003B0B27">
        <w:t xml:space="preserve"> </w:t>
      </w:r>
      <w:proofErr w:type="spellStart"/>
      <w:r w:rsidRPr="003B0B27">
        <w:t>seams</w:t>
      </w:r>
      <w:proofErr w:type="spellEnd"/>
      <w:r w:rsidRPr="003B0B27">
        <w:t xml:space="preserve"> at </w:t>
      </w:r>
      <w:proofErr w:type="spellStart"/>
      <w:r w:rsidRPr="003B0B27">
        <w:t>the</w:t>
      </w:r>
      <w:proofErr w:type="spellEnd"/>
      <w:r w:rsidRPr="003B0B27">
        <w:t xml:space="preserve"> </w:t>
      </w:r>
      <w:proofErr w:type="spellStart"/>
      <w:r w:rsidRPr="003B0B27">
        <w:t>bag</w:t>
      </w:r>
      <w:proofErr w:type="spellEnd"/>
      <w:r w:rsidRPr="003B0B27">
        <w:t xml:space="preserve"> </w:t>
      </w:r>
      <w:proofErr w:type="spellStart"/>
      <w:r w:rsidRPr="003B0B27">
        <w:t>filling</w:t>
      </w:r>
      <w:proofErr w:type="spellEnd"/>
      <w:r w:rsidRPr="003B0B27">
        <w:t xml:space="preserve"> </w:t>
      </w:r>
      <w:proofErr w:type="spellStart"/>
      <w:r w:rsidRPr="003B0B27">
        <w:t>valve</w:t>
      </w:r>
      <w:proofErr w:type="spellEnd"/>
      <w:r w:rsidRPr="003B0B27">
        <w:t xml:space="preserve"> </w:t>
      </w:r>
      <w:proofErr w:type="spellStart"/>
      <w:r w:rsidRPr="003B0B27">
        <w:t>and</w:t>
      </w:r>
      <w:proofErr w:type="spellEnd"/>
      <w:r w:rsidRPr="003B0B27">
        <w:t xml:space="preserve"> </w:t>
      </w:r>
      <w:proofErr w:type="spellStart"/>
      <w:r w:rsidRPr="003B0B27">
        <w:t>bag</w:t>
      </w:r>
      <w:proofErr w:type="spellEnd"/>
      <w:r w:rsidRPr="003B0B27">
        <w:t xml:space="preserve"> </w:t>
      </w:r>
      <w:proofErr w:type="spellStart"/>
      <w:r w:rsidRPr="003B0B27">
        <w:t>combination</w:t>
      </w:r>
      <w:proofErr w:type="spellEnd"/>
      <w:r w:rsidRPr="003B0B27">
        <w:t xml:space="preserve"> </w:t>
      </w:r>
      <w:proofErr w:type="spellStart"/>
      <w:r w:rsidRPr="003B0B27">
        <w:t>points</w:t>
      </w:r>
      <w:proofErr w:type="spellEnd"/>
      <w:r w:rsidRPr="003B0B27">
        <w:t xml:space="preserve"> </w:t>
      </w:r>
      <w:proofErr w:type="spellStart"/>
      <w:r w:rsidRPr="003B0B27">
        <w:t>will</w:t>
      </w:r>
      <w:proofErr w:type="spellEnd"/>
      <w:r w:rsidRPr="003B0B27">
        <w:t xml:space="preserve"> be </w:t>
      </w:r>
      <w:proofErr w:type="spellStart"/>
      <w:r w:rsidRPr="003B0B27">
        <w:t>tight</w:t>
      </w:r>
      <w:proofErr w:type="spellEnd"/>
      <w:r w:rsidRPr="003B0B27">
        <w:t xml:space="preserve"> </w:t>
      </w:r>
      <w:proofErr w:type="spellStart"/>
      <w:r w:rsidRPr="003B0B27">
        <w:t>and</w:t>
      </w:r>
      <w:proofErr w:type="spellEnd"/>
      <w:r w:rsidRPr="003B0B27">
        <w:t xml:space="preserve"> </w:t>
      </w:r>
      <w:proofErr w:type="spellStart"/>
      <w:r w:rsidRPr="003B0B27">
        <w:t>strong</w:t>
      </w:r>
      <w:proofErr w:type="spellEnd"/>
      <w:r w:rsidRPr="003B0B27">
        <w:t xml:space="preserve"> </w:t>
      </w:r>
      <w:proofErr w:type="spellStart"/>
      <w:r w:rsidRPr="003B0B27">
        <w:t>so</w:t>
      </w:r>
      <w:proofErr w:type="spellEnd"/>
      <w:r w:rsidRPr="003B0B27">
        <w:t xml:space="preserve"> as not </w:t>
      </w:r>
      <w:proofErr w:type="spellStart"/>
      <w:r w:rsidRPr="003B0B27">
        <w:t>to</w:t>
      </w:r>
      <w:proofErr w:type="spellEnd"/>
      <w:r w:rsidRPr="003B0B27">
        <w:t xml:space="preserve"> </w:t>
      </w:r>
      <w:proofErr w:type="spellStart"/>
      <w:r w:rsidRPr="003B0B27">
        <w:t>leak</w:t>
      </w:r>
      <w:proofErr w:type="spellEnd"/>
      <w:r w:rsidRPr="003B0B27">
        <w:t xml:space="preserve"> </w:t>
      </w:r>
      <w:proofErr w:type="spellStart"/>
      <w:r w:rsidRPr="003B0B27">
        <w:t>the</w:t>
      </w:r>
      <w:proofErr w:type="spellEnd"/>
      <w:r w:rsidRPr="003B0B27">
        <w:t xml:space="preserve"> </w:t>
      </w:r>
      <w:proofErr w:type="spellStart"/>
      <w:r w:rsidRPr="003B0B27">
        <w:t>product</w:t>
      </w:r>
      <w:proofErr w:type="spellEnd"/>
      <w:r w:rsidRPr="003B0B27">
        <w:t>.</w:t>
      </w:r>
    </w:p>
    <w:p w14:paraId="1932A441" w14:textId="77777777" w:rsidR="003B0B27" w:rsidRPr="003B0B27" w:rsidRDefault="003B0B27" w:rsidP="003B0B27">
      <w:pPr>
        <w:keepNext/>
        <w:numPr>
          <w:ilvl w:val="1"/>
          <w:numId w:val="16"/>
        </w:numPr>
        <w:tabs>
          <w:tab w:val="clear" w:pos="1125"/>
          <w:tab w:val="num" w:pos="710"/>
          <w:tab w:val="num" w:pos="1835"/>
        </w:tabs>
        <w:spacing w:before="200" w:after="200"/>
        <w:ind w:left="709" w:hanging="709"/>
        <w:outlineLvl w:val="1"/>
        <w:rPr>
          <w:b/>
          <w:caps/>
          <w:noProof/>
        </w:rPr>
      </w:pPr>
      <w:r w:rsidRPr="003B0B27">
        <w:rPr>
          <w:b/>
          <w:caps/>
          <w:noProof/>
        </w:rPr>
        <w:t>MARKING</w:t>
      </w:r>
    </w:p>
    <w:p w14:paraId="46D41E44" w14:textId="77777777" w:rsidR="003B0B27" w:rsidRPr="003B0B27" w:rsidRDefault="003B0B27" w:rsidP="003B0B27">
      <w:pPr>
        <w:keepNext/>
        <w:spacing w:before="200" w:after="200"/>
        <w:ind w:left="709"/>
        <w:outlineLvl w:val="1"/>
        <w:rPr>
          <w:noProof/>
          <w:lang w:val="en-US"/>
        </w:rPr>
      </w:pPr>
      <w:r w:rsidRPr="003B0B27">
        <w:rPr>
          <w:noProof/>
          <w:lang w:val="en-US"/>
        </w:rPr>
        <w:t>The following information must be legibly and indelibly written on the big bags:</w:t>
      </w:r>
    </w:p>
    <w:p w14:paraId="5299E993" w14:textId="77777777" w:rsidR="003B0B27" w:rsidRPr="003B0B27" w:rsidRDefault="003B0B27" w:rsidP="003B0B27">
      <w:pPr>
        <w:widowControl w:val="0"/>
        <w:numPr>
          <w:ilvl w:val="0"/>
          <w:numId w:val="34"/>
        </w:numPr>
        <w:tabs>
          <w:tab w:val="left" w:pos="1134"/>
          <w:tab w:val="left" w:pos="1276"/>
        </w:tabs>
        <w:autoSpaceDE w:val="0"/>
        <w:autoSpaceDN w:val="0"/>
        <w:spacing w:before="100" w:beforeAutospacing="1" w:after="100" w:afterAutospacing="1" w:line="360" w:lineRule="auto"/>
        <w:ind w:hanging="11"/>
        <w:jc w:val="both"/>
      </w:pPr>
      <w:r w:rsidRPr="003B0B27">
        <w:rPr>
          <w:noProof/>
        </w:rPr>
        <w:t>Name of Chemical</w:t>
      </w:r>
    </w:p>
    <w:p w14:paraId="75A28231" w14:textId="77777777" w:rsidR="003B0B27" w:rsidRPr="003B0B27" w:rsidRDefault="003B0B27" w:rsidP="003B0B27">
      <w:pPr>
        <w:widowControl w:val="0"/>
        <w:numPr>
          <w:ilvl w:val="0"/>
          <w:numId w:val="34"/>
        </w:numPr>
        <w:tabs>
          <w:tab w:val="left" w:pos="1134"/>
          <w:tab w:val="left" w:pos="1276"/>
        </w:tabs>
        <w:autoSpaceDE w:val="0"/>
        <w:autoSpaceDN w:val="0"/>
        <w:spacing w:before="100" w:beforeAutospacing="1" w:after="100" w:afterAutospacing="1" w:line="360" w:lineRule="auto"/>
        <w:ind w:hanging="11"/>
        <w:jc w:val="both"/>
      </w:pPr>
      <w:proofErr w:type="spellStart"/>
      <w:r w:rsidRPr="003B0B27">
        <w:t>Company's</w:t>
      </w:r>
      <w:proofErr w:type="spellEnd"/>
      <w:r w:rsidRPr="003B0B27">
        <w:t xml:space="preserve"> </w:t>
      </w:r>
      <w:proofErr w:type="spellStart"/>
      <w:r w:rsidRPr="003B0B27">
        <w:t>Trade</w:t>
      </w:r>
      <w:proofErr w:type="spellEnd"/>
      <w:r w:rsidRPr="003B0B27">
        <w:t xml:space="preserve"> Name, </w:t>
      </w:r>
      <w:proofErr w:type="spellStart"/>
      <w:r w:rsidRPr="003B0B27">
        <w:t>Address</w:t>
      </w:r>
      <w:proofErr w:type="spellEnd"/>
      <w:r w:rsidRPr="003B0B27">
        <w:t xml:space="preserve"> </w:t>
      </w:r>
    </w:p>
    <w:p w14:paraId="7669912D" w14:textId="77777777" w:rsidR="003B0B27" w:rsidRPr="003B0B27" w:rsidRDefault="003B0B27" w:rsidP="003B0B27">
      <w:pPr>
        <w:widowControl w:val="0"/>
        <w:numPr>
          <w:ilvl w:val="0"/>
          <w:numId w:val="34"/>
        </w:numPr>
        <w:tabs>
          <w:tab w:val="left" w:pos="1134"/>
          <w:tab w:val="left" w:pos="1276"/>
        </w:tabs>
        <w:autoSpaceDE w:val="0"/>
        <w:autoSpaceDN w:val="0"/>
        <w:spacing w:before="100" w:beforeAutospacing="1" w:after="100" w:afterAutospacing="1" w:line="360" w:lineRule="auto"/>
        <w:ind w:hanging="11"/>
        <w:jc w:val="both"/>
      </w:pPr>
      <w:r w:rsidRPr="003B0B27">
        <w:t xml:space="preserve">Net </w:t>
      </w:r>
      <w:proofErr w:type="spellStart"/>
      <w:r w:rsidRPr="003B0B27">
        <w:t>Quantity</w:t>
      </w:r>
      <w:proofErr w:type="spellEnd"/>
      <w:r w:rsidRPr="003B0B27">
        <w:t xml:space="preserve"> </w:t>
      </w:r>
    </w:p>
    <w:p w14:paraId="398883D3" w14:textId="0624132B" w:rsidR="00E54F1E" w:rsidRPr="00D17EBC" w:rsidRDefault="003B0B27" w:rsidP="00F54AE3">
      <w:pPr>
        <w:widowControl w:val="0"/>
        <w:numPr>
          <w:ilvl w:val="0"/>
          <w:numId w:val="34"/>
        </w:numPr>
        <w:tabs>
          <w:tab w:val="left" w:pos="1134"/>
          <w:tab w:val="left" w:pos="1276"/>
        </w:tabs>
        <w:autoSpaceDE w:val="0"/>
        <w:autoSpaceDN w:val="0"/>
        <w:spacing w:before="100" w:beforeAutospacing="1" w:after="100" w:afterAutospacing="1" w:line="360" w:lineRule="auto"/>
        <w:ind w:hanging="11"/>
        <w:rPr>
          <w:noProof/>
          <w:lang w:val="en-US"/>
        </w:rPr>
      </w:pPr>
      <w:proofErr w:type="spellStart"/>
      <w:r w:rsidRPr="003B0B27">
        <w:lastRenderedPageBreak/>
        <w:t>Document</w:t>
      </w:r>
      <w:proofErr w:type="spellEnd"/>
      <w:r w:rsidRPr="003B0B27">
        <w:t xml:space="preserve"> Pocket (</w:t>
      </w:r>
      <w:proofErr w:type="spellStart"/>
      <w:r w:rsidRPr="003B0B27">
        <w:t>Includes</w:t>
      </w:r>
      <w:proofErr w:type="spellEnd"/>
      <w:r w:rsidRPr="003B0B27">
        <w:t xml:space="preserve"> </w:t>
      </w:r>
      <w:proofErr w:type="spellStart"/>
      <w:r w:rsidRPr="003B0B27">
        <w:t>product</w:t>
      </w:r>
      <w:proofErr w:type="spellEnd"/>
      <w:r w:rsidRPr="003B0B27">
        <w:t xml:space="preserve"> </w:t>
      </w:r>
      <w:proofErr w:type="spellStart"/>
      <w:r w:rsidRPr="003B0B27">
        <w:t>notes</w:t>
      </w:r>
      <w:proofErr w:type="spellEnd"/>
      <w:r w:rsidRPr="003B0B27">
        <w:t xml:space="preserve"> lot </w:t>
      </w:r>
      <w:proofErr w:type="spellStart"/>
      <w:r w:rsidRPr="003B0B27">
        <w:t>card</w:t>
      </w:r>
      <w:proofErr w:type="spellEnd"/>
      <w:r w:rsidRPr="003B0B27">
        <w:t>)</w:t>
      </w:r>
    </w:p>
    <w:sectPr w:rsidR="00E54F1E" w:rsidRPr="00D17EBC" w:rsidSect="00AB7A8D">
      <w:headerReference w:type="default" r:id="rId15"/>
      <w:footerReference w:type="default" r:id="rId16"/>
      <w:pgSz w:w="11907" w:h="16840" w:code="9"/>
      <w:pgMar w:top="1985" w:right="1417" w:bottom="851" w:left="907" w:header="1361" w:footer="1021" w:gutter="284"/>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34AF6D" w14:textId="77777777" w:rsidR="00603176" w:rsidRDefault="00603176">
      <w:r>
        <w:separator/>
      </w:r>
    </w:p>
  </w:endnote>
  <w:endnote w:type="continuationSeparator" w:id="0">
    <w:p w14:paraId="2A904A67" w14:textId="77777777" w:rsidR="00603176" w:rsidRDefault="006031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A2"/>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3DADDA" w14:textId="77777777" w:rsidR="008E601C" w:rsidRPr="00B067E8" w:rsidRDefault="008E601C" w:rsidP="00FE2043">
    <w:pPr>
      <w:pBdr>
        <w:top w:val="single" w:sz="4" w:space="1" w:color="auto"/>
      </w:pBdr>
    </w:pPr>
    <w:r>
      <w:t>*</w:t>
    </w:r>
    <w:r w:rsidRPr="00FD5B0B">
      <w:rPr>
        <w:sz w:val="18"/>
        <w:szCs w:val="18"/>
      </w:rPr>
      <w:t>Bu şartname bir sonraki revizyona kadar geçerlidir.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5A1C4D" w14:textId="0653E2E2" w:rsidR="005C1EED" w:rsidRPr="005C1EED" w:rsidRDefault="005C1EED" w:rsidP="00FE2043">
    <w:pPr>
      <w:pBdr>
        <w:top w:val="single" w:sz="4" w:space="1" w:color="auto"/>
      </w:pBdr>
      <w:rPr>
        <w:sz w:val="18"/>
        <w:szCs w:val="18"/>
      </w:rPr>
    </w:pPr>
    <w:r>
      <w:rPr>
        <w:sz w:val="18"/>
        <w:szCs w:val="18"/>
      </w:rPr>
      <w:t>*</w:t>
    </w:r>
    <w:proofErr w:type="spellStart"/>
    <w:r>
      <w:rPr>
        <w:sz w:val="18"/>
        <w:szCs w:val="18"/>
      </w:rPr>
      <w:t>This</w:t>
    </w:r>
    <w:proofErr w:type="spellEnd"/>
    <w:r>
      <w:rPr>
        <w:sz w:val="18"/>
        <w:szCs w:val="18"/>
      </w:rPr>
      <w:t xml:space="preserve"> </w:t>
    </w:r>
    <w:proofErr w:type="spellStart"/>
    <w:r>
      <w:rPr>
        <w:sz w:val="18"/>
        <w:szCs w:val="18"/>
      </w:rPr>
      <w:t>specification</w:t>
    </w:r>
    <w:proofErr w:type="spellEnd"/>
    <w:r>
      <w:rPr>
        <w:sz w:val="18"/>
        <w:szCs w:val="18"/>
      </w:rPr>
      <w:t xml:space="preserve"> is </w:t>
    </w:r>
    <w:proofErr w:type="spellStart"/>
    <w:r>
      <w:rPr>
        <w:sz w:val="18"/>
        <w:szCs w:val="18"/>
      </w:rPr>
      <w:t>valid</w:t>
    </w:r>
    <w:proofErr w:type="spellEnd"/>
    <w:r>
      <w:rPr>
        <w:sz w:val="18"/>
        <w:szCs w:val="18"/>
      </w:rPr>
      <w:t xml:space="preserve"> </w:t>
    </w:r>
    <w:proofErr w:type="spellStart"/>
    <w:r>
      <w:rPr>
        <w:sz w:val="18"/>
        <w:szCs w:val="18"/>
      </w:rPr>
      <w:t>until</w:t>
    </w:r>
    <w:proofErr w:type="spellEnd"/>
    <w:r>
      <w:rPr>
        <w:sz w:val="18"/>
        <w:szCs w:val="18"/>
      </w:rPr>
      <w:t xml:space="preserve"> </w:t>
    </w:r>
    <w:proofErr w:type="spellStart"/>
    <w:r>
      <w:rPr>
        <w:sz w:val="18"/>
        <w:szCs w:val="18"/>
      </w:rPr>
      <w:t>the</w:t>
    </w:r>
    <w:proofErr w:type="spellEnd"/>
    <w:r>
      <w:rPr>
        <w:sz w:val="18"/>
        <w:szCs w:val="18"/>
      </w:rPr>
      <w:t xml:space="preserve"> </w:t>
    </w:r>
    <w:proofErr w:type="spellStart"/>
    <w:r>
      <w:rPr>
        <w:sz w:val="18"/>
        <w:szCs w:val="18"/>
      </w:rPr>
      <w:t>next</w:t>
    </w:r>
    <w:proofErr w:type="spellEnd"/>
    <w:r>
      <w:rPr>
        <w:sz w:val="18"/>
        <w:szCs w:val="18"/>
      </w:rPr>
      <w:t xml:space="preserve"> </w:t>
    </w:r>
    <w:proofErr w:type="spellStart"/>
    <w:r>
      <w:rPr>
        <w:sz w:val="18"/>
        <w:szCs w:val="18"/>
      </w:rPr>
      <w:t>revision</w:t>
    </w:r>
    <w:proofErr w:type="spellEnd"/>
    <w:r>
      <w:rPr>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1F8261" w14:textId="77777777" w:rsidR="00603176" w:rsidRDefault="00603176">
      <w:r>
        <w:separator/>
      </w:r>
    </w:p>
  </w:footnote>
  <w:footnote w:type="continuationSeparator" w:id="0">
    <w:p w14:paraId="2F8E5863" w14:textId="77777777" w:rsidR="00603176" w:rsidRDefault="006031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34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8" w:type="dxa"/>
        <w:left w:w="28" w:type="dxa"/>
        <w:bottom w:w="28" w:type="dxa"/>
        <w:right w:w="28" w:type="dxa"/>
      </w:tblCellMar>
      <w:tblLook w:val="0000" w:firstRow="0" w:lastRow="0" w:firstColumn="0" w:lastColumn="0" w:noHBand="0" w:noVBand="0"/>
    </w:tblPr>
    <w:tblGrid>
      <w:gridCol w:w="1446"/>
      <w:gridCol w:w="4498"/>
      <w:gridCol w:w="1843"/>
      <w:gridCol w:w="1559"/>
    </w:tblGrid>
    <w:tr w:rsidR="008E601C" w14:paraId="1EDF662D" w14:textId="77777777" w:rsidTr="002309D8">
      <w:trPr>
        <w:cantSplit/>
        <w:trHeight w:val="378"/>
      </w:trPr>
      <w:tc>
        <w:tcPr>
          <w:tcW w:w="1446" w:type="dxa"/>
          <w:vMerge w:val="restart"/>
        </w:tcPr>
        <w:p w14:paraId="565FC5FA" w14:textId="77777777" w:rsidR="008E601C" w:rsidRDefault="008E601C" w:rsidP="006E6A4A">
          <w:pPr>
            <w:jc w:val="center"/>
            <w:rPr>
              <w:noProof/>
              <w:lang w:eastAsia="tr-TR"/>
            </w:rPr>
          </w:pPr>
          <w:bookmarkStart w:id="11" w:name="_Hlk208482401"/>
          <w:r>
            <w:rPr>
              <w:noProof/>
              <w:lang w:eastAsia="tr-TR"/>
            </w:rPr>
            <w:drawing>
              <wp:anchor distT="0" distB="0" distL="114300" distR="114300" simplePos="0" relativeHeight="251674112" behindDoc="0" locked="0" layoutInCell="1" allowOverlap="1" wp14:anchorId="25114CC0" wp14:editId="23BA1873">
                <wp:simplePos x="0" y="0"/>
                <wp:positionH relativeFrom="column">
                  <wp:posOffset>112944</wp:posOffset>
                </wp:positionH>
                <wp:positionV relativeFrom="paragraph">
                  <wp:posOffset>17194</wp:posOffset>
                </wp:positionV>
                <wp:extent cx="714000" cy="612000"/>
                <wp:effectExtent l="0" t="0" r="0" b="0"/>
                <wp:wrapNone/>
                <wp:docPr id="28" name="Picture 3" descr="TPAO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PAOR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4000" cy="612000"/>
                        </a:xfrm>
                        <a:prstGeom prst="rect">
                          <a:avLst/>
                        </a:prstGeom>
                        <a:noFill/>
                      </pic:spPr>
                    </pic:pic>
                  </a:graphicData>
                </a:graphic>
                <wp14:sizeRelH relativeFrom="page">
                  <wp14:pctWidth>0</wp14:pctWidth>
                </wp14:sizeRelH>
                <wp14:sizeRelV relativeFrom="page">
                  <wp14:pctHeight>0</wp14:pctHeight>
                </wp14:sizeRelV>
              </wp:anchor>
            </w:drawing>
          </w:r>
        </w:p>
      </w:tc>
      <w:tc>
        <w:tcPr>
          <w:tcW w:w="4498" w:type="dxa"/>
          <w:vMerge w:val="restart"/>
          <w:vAlign w:val="center"/>
        </w:tcPr>
        <w:p w14:paraId="70B42BD1" w14:textId="4CC51C9F" w:rsidR="00BA3EEE" w:rsidRDefault="00BA3EEE" w:rsidP="00BA3EEE">
          <w:pPr>
            <w:pStyle w:val="stBilgi"/>
            <w:jc w:val="center"/>
            <w:rPr>
              <w:b/>
              <w:sz w:val="28"/>
            </w:rPr>
          </w:pPr>
          <w:r w:rsidRPr="00BA3EEE">
            <w:rPr>
              <w:b/>
              <w:sz w:val="28"/>
            </w:rPr>
            <w:t xml:space="preserve">TPAO </w:t>
          </w:r>
          <w:r w:rsidR="00E27BAA">
            <w:rPr>
              <w:b/>
              <w:sz w:val="28"/>
            </w:rPr>
            <w:t>AKRİLAMİD</w:t>
          </w:r>
        </w:p>
        <w:p w14:paraId="138975F4" w14:textId="5B7E718B" w:rsidR="00BA3EEE" w:rsidRDefault="00BA3EEE" w:rsidP="00BA3EEE">
          <w:pPr>
            <w:pStyle w:val="stBilgi"/>
            <w:jc w:val="center"/>
            <w:rPr>
              <w:b/>
              <w:sz w:val="28"/>
            </w:rPr>
          </w:pPr>
          <w:r w:rsidRPr="00BA3EEE">
            <w:rPr>
              <w:b/>
              <w:sz w:val="28"/>
            </w:rPr>
            <w:t xml:space="preserve"> (</w:t>
          </w:r>
          <w:r w:rsidR="00E27BAA">
            <w:rPr>
              <w:b/>
              <w:sz w:val="28"/>
            </w:rPr>
            <w:t>C</w:t>
          </w:r>
          <w:r w:rsidR="00E27BAA" w:rsidRPr="00E27BAA">
            <w:rPr>
              <w:b/>
              <w:sz w:val="28"/>
              <w:vertAlign w:val="subscript"/>
            </w:rPr>
            <w:t>3</w:t>
          </w:r>
          <w:r w:rsidR="00E27BAA">
            <w:rPr>
              <w:b/>
              <w:sz w:val="28"/>
            </w:rPr>
            <w:t>H</w:t>
          </w:r>
          <w:r w:rsidR="00E27BAA" w:rsidRPr="00E27BAA">
            <w:rPr>
              <w:b/>
              <w:sz w:val="28"/>
              <w:vertAlign w:val="subscript"/>
            </w:rPr>
            <w:t>5</w:t>
          </w:r>
          <w:r w:rsidR="00E27BAA">
            <w:rPr>
              <w:b/>
              <w:sz w:val="28"/>
            </w:rPr>
            <w:t>N</w:t>
          </w:r>
          <w:r w:rsidRPr="00BA3EEE">
            <w:rPr>
              <w:b/>
              <w:sz w:val="28"/>
            </w:rPr>
            <w:t xml:space="preserve">O) TEKNİK </w:t>
          </w:r>
        </w:p>
        <w:p w14:paraId="33C680BD" w14:textId="0777A1DE" w:rsidR="008E601C" w:rsidRDefault="00BA3EEE" w:rsidP="00BA3EEE">
          <w:pPr>
            <w:pStyle w:val="stBilgi"/>
            <w:jc w:val="center"/>
            <w:rPr>
              <w:b/>
              <w:sz w:val="28"/>
            </w:rPr>
          </w:pPr>
          <w:r w:rsidRPr="00BA3EEE">
            <w:rPr>
              <w:b/>
              <w:sz w:val="28"/>
            </w:rPr>
            <w:t>ŞARTNAMESİ</w:t>
          </w:r>
        </w:p>
      </w:tc>
      <w:tc>
        <w:tcPr>
          <w:tcW w:w="1843" w:type="dxa"/>
          <w:vAlign w:val="center"/>
        </w:tcPr>
        <w:p w14:paraId="61459605" w14:textId="77777777" w:rsidR="008E601C" w:rsidRPr="00D163C8" w:rsidRDefault="008E601C" w:rsidP="00D14B12">
          <w:pPr>
            <w:pStyle w:val="stBilgi"/>
            <w:ind w:left="-495" w:firstLine="527"/>
            <w:rPr>
              <w:b/>
            </w:rPr>
          </w:pPr>
          <w:r w:rsidRPr="00D163C8">
            <w:rPr>
              <w:b/>
            </w:rPr>
            <w:t>TPAO Stok No:</w:t>
          </w:r>
        </w:p>
      </w:tc>
      <w:tc>
        <w:tcPr>
          <w:tcW w:w="1559" w:type="dxa"/>
          <w:vAlign w:val="center"/>
        </w:tcPr>
        <w:p w14:paraId="459922F8" w14:textId="7F19BE17" w:rsidR="008E601C" w:rsidRPr="00D32FE4" w:rsidRDefault="00E27BAA" w:rsidP="00D14B12">
          <w:pPr>
            <w:pStyle w:val="stBilgi"/>
            <w:jc w:val="center"/>
            <w:rPr>
              <w:b/>
            </w:rPr>
          </w:pPr>
          <w:r>
            <w:rPr>
              <w:b/>
            </w:rPr>
            <w:t>61.03.0215</w:t>
          </w:r>
        </w:p>
      </w:tc>
    </w:tr>
    <w:tr w:rsidR="008E601C" w14:paraId="0CCA9905" w14:textId="77777777" w:rsidTr="002309D8">
      <w:trPr>
        <w:cantSplit/>
      </w:trPr>
      <w:tc>
        <w:tcPr>
          <w:tcW w:w="1446" w:type="dxa"/>
          <w:vMerge/>
        </w:tcPr>
        <w:p w14:paraId="7B5F9D44" w14:textId="77777777" w:rsidR="008E601C" w:rsidRDefault="008E601C" w:rsidP="006E6A4A">
          <w:pPr>
            <w:jc w:val="center"/>
            <w:rPr>
              <w:noProof/>
              <w:lang w:eastAsia="tr-TR"/>
            </w:rPr>
          </w:pPr>
        </w:p>
      </w:tc>
      <w:tc>
        <w:tcPr>
          <w:tcW w:w="4498" w:type="dxa"/>
          <w:vMerge/>
          <w:vAlign w:val="center"/>
        </w:tcPr>
        <w:p w14:paraId="1E214080" w14:textId="77777777" w:rsidR="008E601C" w:rsidRDefault="008E601C" w:rsidP="00D163C8">
          <w:pPr>
            <w:pStyle w:val="stBilgi"/>
            <w:rPr>
              <w:b/>
              <w:sz w:val="28"/>
            </w:rPr>
          </w:pPr>
        </w:p>
      </w:tc>
      <w:tc>
        <w:tcPr>
          <w:tcW w:w="1843" w:type="dxa"/>
          <w:vAlign w:val="center"/>
        </w:tcPr>
        <w:p w14:paraId="7CB43FA5" w14:textId="77777777" w:rsidR="008E601C" w:rsidRPr="00D163C8" w:rsidRDefault="008E601C" w:rsidP="00D14B12">
          <w:pPr>
            <w:pStyle w:val="stBilgi"/>
            <w:ind w:left="-495" w:firstLine="527"/>
            <w:rPr>
              <w:b/>
            </w:rPr>
          </w:pPr>
          <w:r>
            <w:rPr>
              <w:b/>
            </w:rPr>
            <w:t>Doküman Kodu</w:t>
          </w:r>
          <w:r w:rsidRPr="00D163C8">
            <w:rPr>
              <w:b/>
            </w:rPr>
            <w:t>:</w:t>
          </w:r>
        </w:p>
      </w:tc>
      <w:tc>
        <w:tcPr>
          <w:tcW w:w="1559" w:type="dxa"/>
          <w:vAlign w:val="center"/>
        </w:tcPr>
        <w:p w14:paraId="29FA9248" w14:textId="77777777" w:rsidR="008E601C" w:rsidRPr="00D32FE4" w:rsidRDefault="008E601C" w:rsidP="00D14B12">
          <w:pPr>
            <w:pStyle w:val="stBilgi"/>
            <w:jc w:val="center"/>
            <w:rPr>
              <w:b/>
            </w:rPr>
          </w:pPr>
        </w:p>
      </w:tc>
    </w:tr>
    <w:tr w:rsidR="008E601C" w14:paraId="5F3F2046" w14:textId="77777777" w:rsidTr="002309D8">
      <w:trPr>
        <w:cantSplit/>
      </w:trPr>
      <w:tc>
        <w:tcPr>
          <w:tcW w:w="1446" w:type="dxa"/>
          <w:vMerge/>
        </w:tcPr>
        <w:p w14:paraId="535D0585" w14:textId="77777777" w:rsidR="008E601C" w:rsidRDefault="008E601C" w:rsidP="006E6A4A">
          <w:pPr>
            <w:jc w:val="center"/>
            <w:rPr>
              <w:noProof/>
              <w:lang w:eastAsia="tr-TR"/>
            </w:rPr>
          </w:pPr>
        </w:p>
      </w:tc>
      <w:tc>
        <w:tcPr>
          <w:tcW w:w="4498" w:type="dxa"/>
          <w:vMerge/>
          <w:vAlign w:val="center"/>
        </w:tcPr>
        <w:p w14:paraId="32A99BB4" w14:textId="77777777" w:rsidR="008E601C" w:rsidRDefault="008E601C" w:rsidP="00D163C8">
          <w:pPr>
            <w:pStyle w:val="stBilgi"/>
            <w:rPr>
              <w:b/>
              <w:sz w:val="28"/>
            </w:rPr>
          </w:pPr>
        </w:p>
      </w:tc>
      <w:tc>
        <w:tcPr>
          <w:tcW w:w="1843" w:type="dxa"/>
          <w:vAlign w:val="center"/>
        </w:tcPr>
        <w:p w14:paraId="2FC720CF" w14:textId="77777777" w:rsidR="008E601C" w:rsidRDefault="008E601C" w:rsidP="00D14B12">
          <w:pPr>
            <w:pStyle w:val="stBilgi"/>
            <w:ind w:left="-495" w:firstLine="527"/>
            <w:rPr>
              <w:b/>
            </w:rPr>
          </w:pPr>
          <w:r>
            <w:rPr>
              <w:b/>
            </w:rPr>
            <w:t>Revizyon Tarih/ No</w:t>
          </w:r>
        </w:p>
      </w:tc>
      <w:tc>
        <w:tcPr>
          <w:tcW w:w="1559" w:type="dxa"/>
          <w:vAlign w:val="center"/>
        </w:tcPr>
        <w:p w14:paraId="05426591" w14:textId="29A8F1D2" w:rsidR="008E601C" w:rsidRPr="00D32FE4" w:rsidRDefault="008930D0" w:rsidP="00D14B12">
          <w:pPr>
            <w:pStyle w:val="stBilgi"/>
            <w:jc w:val="center"/>
            <w:rPr>
              <w:b/>
            </w:rPr>
          </w:pPr>
          <w:r>
            <w:rPr>
              <w:b/>
            </w:rPr>
            <w:t>0</w:t>
          </w:r>
          <w:r w:rsidR="00221873">
            <w:rPr>
              <w:b/>
            </w:rPr>
            <w:t>5</w:t>
          </w:r>
          <w:r w:rsidR="008E601C" w:rsidRPr="00D32FE4">
            <w:rPr>
              <w:b/>
            </w:rPr>
            <w:t>.</w:t>
          </w:r>
          <w:r>
            <w:rPr>
              <w:b/>
            </w:rPr>
            <w:t>01</w:t>
          </w:r>
          <w:r w:rsidR="008E601C" w:rsidRPr="00D32FE4">
            <w:rPr>
              <w:b/>
            </w:rPr>
            <w:t>.202</w:t>
          </w:r>
          <w:r>
            <w:rPr>
              <w:b/>
            </w:rPr>
            <w:t>6</w:t>
          </w:r>
        </w:p>
      </w:tc>
    </w:tr>
    <w:tr w:rsidR="008E601C" w14:paraId="372C5BB5" w14:textId="77777777" w:rsidTr="002309D8">
      <w:trPr>
        <w:cantSplit/>
      </w:trPr>
      <w:tc>
        <w:tcPr>
          <w:tcW w:w="1446" w:type="dxa"/>
          <w:vMerge/>
        </w:tcPr>
        <w:p w14:paraId="13C60AE7" w14:textId="77777777" w:rsidR="008E601C" w:rsidRDefault="008E601C">
          <w:pPr>
            <w:jc w:val="center"/>
          </w:pPr>
        </w:p>
      </w:tc>
      <w:tc>
        <w:tcPr>
          <w:tcW w:w="4498" w:type="dxa"/>
          <w:vMerge/>
          <w:vAlign w:val="center"/>
        </w:tcPr>
        <w:p w14:paraId="2F9D01DB" w14:textId="77777777" w:rsidR="008E601C" w:rsidRDefault="008E601C" w:rsidP="00D163C8">
          <w:pPr>
            <w:pStyle w:val="stBilgi"/>
            <w:rPr>
              <w:b/>
              <w:sz w:val="28"/>
            </w:rPr>
          </w:pPr>
        </w:p>
      </w:tc>
      <w:tc>
        <w:tcPr>
          <w:tcW w:w="1843" w:type="dxa"/>
          <w:vAlign w:val="center"/>
        </w:tcPr>
        <w:p w14:paraId="355D0268" w14:textId="77777777" w:rsidR="008E601C" w:rsidRPr="00D163C8" w:rsidRDefault="008E601C" w:rsidP="00D14B12">
          <w:pPr>
            <w:pStyle w:val="stBilgi"/>
            <w:ind w:left="-495" w:firstLine="527"/>
            <w:rPr>
              <w:b/>
            </w:rPr>
          </w:pPr>
          <w:r w:rsidRPr="00D163C8">
            <w:rPr>
              <w:b/>
            </w:rPr>
            <w:t>Sayfa:</w:t>
          </w:r>
        </w:p>
      </w:tc>
      <w:tc>
        <w:tcPr>
          <w:tcW w:w="1559" w:type="dxa"/>
          <w:vAlign w:val="center"/>
        </w:tcPr>
        <w:sdt>
          <w:sdtPr>
            <w:id w:val="-1318336367"/>
            <w:docPartObj>
              <w:docPartGallery w:val="Page Numbers (Top of Page)"/>
              <w:docPartUnique/>
            </w:docPartObj>
          </w:sdtPr>
          <w:sdtEndPr/>
          <w:sdtContent>
            <w:p w14:paraId="4C320D12" w14:textId="49AE0B7D" w:rsidR="008E601C" w:rsidRDefault="008E601C" w:rsidP="005A4A85">
              <w:pPr>
                <w:pStyle w:val="stBilgi"/>
                <w:ind w:left="-495" w:firstLine="527"/>
                <w:jc w:val="center"/>
              </w:pPr>
              <w:r w:rsidRPr="005A4A85">
                <w:t xml:space="preserve"> </w:t>
              </w:r>
              <w:r w:rsidRPr="005A4A85">
                <w:rPr>
                  <w:b/>
                  <w:bCs/>
                </w:rPr>
                <w:fldChar w:fldCharType="begin"/>
              </w:r>
              <w:r w:rsidRPr="005A4A85">
                <w:rPr>
                  <w:b/>
                  <w:bCs/>
                </w:rPr>
                <w:instrText>PAGE</w:instrText>
              </w:r>
              <w:r w:rsidRPr="005A4A85">
                <w:rPr>
                  <w:b/>
                  <w:bCs/>
                </w:rPr>
                <w:fldChar w:fldCharType="separate"/>
              </w:r>
              <w:r w:rsidRPr="005A4A85">
                <w:rPr>
                  <w:b/>
                  <w:bCs/>
                </w:rPr>
                <w:t>1</w:t>
              </w:r>
              <w:r w:rsidRPr="005A4A85">
                <w:fldChar w:fldCharType="end"/>
              </w:r>
              <w:r w:rsidRPr="005A4A85">
                <w:t xml:space="preserve"> / </w:t>
              </w:r>
              <w:r w:rsidRPr="005A4A85">
                <w:rPr>
                  <w:b/>
                  <w:bCs/>
                </w:rPr>
                <w:fldChar w:fldCharType="begin"/>
              </w:r>
              <w:r w:rsidRPr="005A4A85">
                <w:rPr>
                  <w:b/>
                  <w:bCs/>
                </w:rPr>
                <w:instrText>NUMPAGES</w:instrText>
              </w:r>
              <w:r w:rsidRPr="005A4A85">
                <w:rPr>
                  <w:b/>
                  <w:bCs/>
                </w:rPr>
                <w:fldChar w:fldCharType="separate"/>
              </w:r>
              <w:r w:rsidRPr="005A4A85">
                <w:rPr>
                  <w:b/>
                  <w:bCs/>
                </w:rPr>
                <w:t>24</w:t>
              </w:r>
              <w:r w:rsidRPr="005A4A85">
                <w:fldChar w:fldCharType="end"/>
              </w:r>
            </w:p>
          </w:sdtContent>
        </w:sdt>
      </w:tc>
    </w:tr>
    <w:bookmarkEnd w:id="11"/>
  </w:tbl>
  <w:p w14:paraId="5D25E673" w14:textId="77777777" w:rsidR="008E601C" w:rsidRDefault="008E601C">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34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8" w:type="dxa"/>
        <w:left w:w="28" w:type="dxa"/>
        <w:bottom w:w="28" w:type="dxa"/>
        <w:right w:w="28" w:type="dxa"/>
      </w:tblCellMar>
      <w:tblLook w:val="0000" w:firstRow="0" w:lastRow="0" w:firstColumn="0" w:lastColumn="0" w:noHBand="0" w:noVBand="0"/>
    </w:tblPr>
    <w:tblGrid>
      <w:gridCol w:w="1446"/>
      <w:gridCol w:w="4498"/>
      <w:gridCol w:w="1843"/>
      <w:gridCol w:w="1559"/>
    </w:tblGrid>
    <w:tr w:rsidR="00043946" w14:paraId="7C9A6743" w14:textId="77777777" w:rsidTr="004817EB">
      <w:trPr>
        <w:cantSplit/>
        <w:trHeight w:val="378"/>
      </w:trPr>
      <w:tc>
        <w:tcPr>
          <w:tcW w:w="1446" w:type="dxa"/>
          <w:vMerge w:val="restart"/>
        </w:tcPr>
        <w:p w14:paraId="388EA1BC" w14:textId="77777777" w:rsidR="00043946" w:rsidRDefault="00043946" w:rsidP="00043946">
          <w:pPr>
            <w:jc w:val="center"/>
            <w:rPr>
              <w:noProof/>
              <w:lang w:eastAsia="tr-TR"/>
            </w:rPr>
          </w:pPr>
          <w:r>
            <w:rPr>
              <w:noProof/>
              <w:lang w:eastAsia="tr-TR"/>
            </w:rPr>
            <w:drawing>
              <wp:anchor distT="0" distB="0" distL="114300" distR="114300" simplePos="0" relativeHeight="251655680" behindDoc="0" locked="0" layoutInCell="1" allowOverlap="1" wp14:anchorId="14F5259C" wp14:editId="1BB09F9A">
                <wp:simplePos x="0" y="0"/>
                <wp:positionH relativeFrom="column">
                  <wp:posOffset>112944</wp:posOffset>
                </wp:positionH>
                <wp:positionV relativeFrom="paragraph">
                  <wp:posOffset>17194</wp:posOffset>
                </wp:positionV>
                <wp:extent cx="714000" cy="612000"/>
                <wp:effectExtent l="0" t="0" r="0" b="0"/>
                <wp:wrapNone/>
                <wp:docPr id="4" name="Picture 3" descr="TPAO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PAOR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4000" cy="612000"/>
                        </a:xfrm>
                        <a:prstGeom prst="rect">
                          <a:avLst/>
                        </a:prstGeom>
                        <a:noFill/>
                      </pic:spPr>
                    </pic:pic>
                  </a:graphicData>
                </a:graphic>
                <wp14:sizeRelH relativeFrom="page">
                  <wp14:pctWidth>0</wp14:pctWidth>
                </wp14:sizeRelH>
                <wp14:sizeRelV relativeFrom="page">
                  <wp14:pctHeight>0</wp14:pctHeight>
                </wp14:sizeRelV>
              </wp:anchor>
            </w:drawing>
          </w:r>
        </w:p>
      </w:tc>
      <w:tc>
        <w:tcPr>
          <w:tcW w:w="4498" w:type="dxa"/>
          <w:vMerge w:val="restart"/>
          <w:vAlign w:val="center"/>
        </w:tcPr>
        <w:p w14:paraId="3990FD04" w14:textId="64526BAF" w:rsidR="00043946" w:rsidRDefault="00043946" w:rsidP="00043946">
          <w:pPr>
            <w:pStyle w:val="stBilgi"/>
            <w:jc w:val="center"/>
            <w:rPr>
              <w:b/>
              <w:sz w:val="28"/>
              <w:lang w:val="en-US"/>
            </w:rPr>
          </w:pPr>
          <w:r w:rsidRPr="00C72245">
            <w:rPr>
              <w:b/>
              <w:sz w:val="28"/>
            </w:rPr>
            <w:t xml:space="preserve">TPAO </w:t>
          </w:r>
          <w:r w:rsidR="00387E65">
            <w:rPr>
              <w:b/>
              <w:sz w:val="28"/>
              <w:lang w:val="en-US"/>
            </w:rPr>
            <w:t>ACRYLAMIDE</w:t>
          </w:r>
        </w:p>
        <w:p w14:paraId="52DF6CF5" w14:textId="7ABEF2AE" w:rsidR="00043946" w:rsidRPr="00BB0D1E" w:rsidRDefault="00043946" w:rsidP="00043946">
          <w:pPr>
            <w:pStyle w:val="stBilgi"/>
            <w:jc w:val="center"/>
            <w:rPr>
              <w:b/>
              <w:sz w:val="28"/>
              <w:lang w:val="en-US"/>
            </w:rPr>
          </w:pPr>
          <w:r>
            <w:rPr>
              <w:b/>
              <w:sz w:val="28"/>
              <w:lang w:val="en-US"/>
            </w:rPr>
            <w:t xml:space="preserve"> </w:t>
          </w:r>
          <w:r>
            <w:rPr>
              <w:b/>
              <w:sz w:val="28"/>
            </w:rPr>
            <w:t>(</w:t>
          </w:r>
          <w:r w:rsidR="00387E65">
            <w:rPr>
              <w:rFonts w:eastAsia="Calibri"/>
              <w:b/>
              <w:sz w:val="28"/>
              <w:szCs w:val="28"/>
            </w:rPr>
            <w:t>C</w:t>
          </w:r>
          <w:r w:rsidR="00387E65" w:rsidRPr="00387E65">
            <w:rPr>
              <w:rFonts w:eastAsia="Calibri"/>
              <w:b/>
              <w:sz w:val="28"/>
              <w:szCs w:val="28"/>
              <w:vertAlign w:val="subscript"/>
            </w:rPr>
            <w:t>3</w:t>
          </w:r>
          <w:r w:rsidR="00387E65">
            <w:rPr>
              <w:rFonts w:eastAsia="Calibri"/>
              <w:b/>
              <w:sz w:val="28"/>
              <w:szCs w:val="28"/>
            </w:rPr>
            <w:t>H</w:t>
          </w:r>
          <w:r w:rsidR="00387E65" w:rsidRPr="00387E65">
            <w:rPr>
              <w:rFonts w:eastAsia="Calibri"/>
              <w:b/>
              <w:sz w:val="28"/>
              <w:szCs w:val="28"/>
              <w:vertAlign w:val="subscript"/>
            </w:rPr>
            <w:t>5</w:t>
          </w:r>
          <w:r w:rsidR="00387E65">
            <w:rPr>
              <w:rFonts w:eastAsia="Calibri"/>
              <w:b/>
              <w:sz w:val="28"/>
              <w:szCs w:val="28"/>
            </w:rPr>
            <w:t>NO</w:t>
          </w:r>
          <w:r>
            <w:rPr>
              <w:b/>
              <w:sz w:val="28"/>
            </w:rPr>
            <w:t>)</w:t>
          </w:r>
          <w:r>
            <w:rPr>
              <w:b/>
              <w:sz w:val="28"/>
              <w:lang w:val="en-US"/>
            </w:rPr>
            <w:t xml:space="preserve"> </w:t>
          </w:r>
          <w:r w:rsidRPr="00D679DC">
            <w:rPr>
              <w:b/>
              <w:sz w:val="28"/>
              <w:szCs w:val="28"/>
            </w:rPr>
            <w:t>TEC</w:t>
          </w:r>
          <w:r>
            <w:rPr>
              <w:b/>
              <w:sz w:val="28"/>
              <w:szCs w:val="28"/>
            </w:rPr>
            <w:t>H</w:t>
          </w:r>
          <w:r w:rsidRPr="00D679DC">
            <w:rPr>
              <w:b/>
              <w:sz w:val="28"/>
              <w:szCs w:val="28"/>
            </w:rPr>
            <w:t>NICAL</w:t>
          </w:r>
          <w:r w:rsidRPr="00C72245">
            <w:rPr>
              <w:b/>
              <w:sz w:val="28"/>
            </w:rPr>
            <w:t xml:space="preserve"> SPECIFICATIONS</w:t>
          </w:r>
        </w:p>
      </w:tc>
      <w:tc>
        <w:tcPr>
          <w:tcW w:w="1843" w:type="dxa"/>
          <w:vAlign w:val="center"/>
        </w:tcPr>
        <w:p w14:paraId="6063CDAA" w14:textId="77777777" w:rsidR="00043946" w:rsidRPr="00D163C8" w:rsidRDefault="00043946" w:rsidP="00043946">
          <w:pPr>
            <w:pStyle w:val="stBilgi"/>
            <w:ind w:left="-495" w:firstLine="527"/>
            <w:rPr>
              <w:b/>
            </w:rPr>
          </w:pPr>
          <w:r w:rsidRPr="00490AB2">
            <w:rPr>
              <w:b/>
            </w:rPr>
            <w:t xml:space="preserve">TPAO </w:t>
          </w:r>
          <w:proofErr w:type="spellStart"/>
          <w:r w:rsidRPr="00490AB2">
            <w:rPr>
              <w:b/>
            </w:rPr>
            <w:t>Stock</w:t>
          </w:r>
          <w:proofErr w:type="spellEnd"/>
          <w:r w:rsidRPr="00490AB2">
            <w:rPr>
              <w:b/>
            </w:rPr>
            <w:t xml:space="preserve"> No</w:t>
          </w:r>
          <w:r>
            <w:rPr>
              <w:b/>
            </w:rPr>
            <w:t>:</w:t>
          </w:r>
        </w:p>
      </w:tc>
      <w:tc>
        <w:tcPr>
          <w:tcW w:w="1559" w:type="dxa"/>
          <w:vAlign w:val="center"/>
        </w:tcPr>
        <w:p w14:paraId="6FD5EAB7" w14:textId="7D9EAB6D" w:rsidR="00043946" w:rsidRDefault="00387E65" w:rsidP="00043946">
          <w:pPr>
            <w:pStyle w:val="stBilgi"/>
            <w:jc w:val="center"/>
          </w:pPr>
          <w:r>
            <w:rPr>
              <w:b/>
            </w:rPr>
            <w:t>61.03.0215</w:t>
          </w:r>
        </w:p>
      </w:tc>
    </w:tr>
    <w:tr w:rsidR="00043946" w14:paraId="4F4F617B" w14:textId="77777777" w:rsidTr="004817EB">
      <w:trPr>
        <w:cantSplit/>
      </w:trPr>
      <w:tc>
        <w:tcPr>
          <w:tcW w:w="1446" w:type="dxa"/>
          <w:vMerge/>
        </w:tcPr>
        <w:p w14:paraId="4A786E0D" w14:textId="77777777" w:rsidR="00043946" w:rsidRDefault="00043946" w:rsidP="00043946">
          <w:pPr>
            <w:jc w:val="center"/>
            <w:rPr>
              <w:noProof/>
              <w:lang w:eastAsia="tr-TR"/>
            </w:rPr>
          </w:pPr>
        </w:p>
      </w:tc>
      <w:tc>
        <w:tcPr>
          <w:tcW w:w="4498" w:type="dxa"/>
          <w:vMerge/>
          <w:vAlign w:val="center"/>
        </w:tcPr>
        <w:p w14:paraId="0922B42E" w14:textId="77777777" w:rsidR="00043946" w:rsidRDefault="00043946" w:rsidP="00043946">
          <w:pPr>
            <w:pStyle w:val="stBilgi"/>
            <w:rPr>
              <w:b/>
              <w:sz w:val="28"/>
            </w:rPr>
          </w:pPr>
        </w:p>
      </w:tc>
      <w:tc>
        <w:tcPr>
          <w:tcW w:w="1843" w:type="dxa"/>
          <w:vAlign w:val="center"/>
        </w:tcPr>
        <w:p w14:paraId="1366F8D1" w14:textId="77777777" w:rsidR="00043946" w:rsidRPr="00D163C8" w:rsidRDefault="00043946" w:rsidP="00043946">
          <w:pPr>
            <w:pStyle w:val="stBilgi"/>
            <w:ind w:left="-495" w:firstLine="527"/>
            <w:rPr>
              <w:b/>
            </w:rPr>
          </w:pPr>
          <w:proofErr w:type="spellStart"/>
          <w:r w:rsidRPr="00490AB2">
            <w:rPr>
              <w:b/>
            </w:rPr>
            <w:t>Document</w:t>
          </w:r>
          <w:proofErr w:type="spellEnd"/>
          <w:r w:rsidRPr="00490AB2">
            <w:rPr>
              <w:b/>
            </w:rPr>
            <w:t xml:space="preserve"> </w:t>
          </w:r>
          <w:proofErr w:type="spellStart"/>
          <w:r w:rsidRPr="00490AB2">
            <w:rPr>
              <w:b/>
            </w:rPr>
            <w:t>Code</w:t>
          </w:r>
          <w:proofErr w:type="spellEnd"/>
          <w:r>
            <w:rPr>
              <w:b/>
            </w:rPr>
            <w:t>:</w:t>
          </w:r>
        </w:p>
      </w:tc>
      <w:tc>
        <w:tcPr>
          <w:tcW w:w="1559" w:type="dxa"/>
          <w:vAlign w:val="center"/>
        </w:tcPr>
        <w:p w14:paraId="706434ED" w14:textId="77777777" w:rsidR="00043946" w:rsidRDefault="00043946" w:rsidP="00043946">
          <w:pPr>
            <w:pStyle w:val="stBilgi"/>
            <w:jc w:val="center"/>
          </w:pPr>
        </w:p>
      </w:tc>
    </w:tr>
    <w:tr w:rsidR="00043946" w14:paraId="4F7447CE" w14:textId="77777777" w:rsidTr="004817EB">
      <w:trPr>
        <w:cantSplit/>
      </w:trPr>
      <w:tc>
        <w:tcPr>
          <w:tcW w:w="1446" w:type="dxa"/>
          <w:vMerge/>
        </w:tcPr>
        <w:p w14:paraId="335B8F6A" w14:textId="77777777" w:rsidR="00043946" w:rsidRDefault="00043946" w:rsidP="00043946">
          <w:pPr>
            <w:jc w:val="center"/>
            <w:rPr>
              <w:noProof/>
              <w:lang w:eastAsia="tr-TR"/>
            </w:rPr>
          </w:pPr>
        </w:p>
      </w:tc>
      <w:tc>
        <w:tcPr>
          <w:tcW w:w="4498" w:type="dxa"/>
          <w:vMerge/>
          <w:vAlign w:val="center"/>
        </w:tcPr>
        <w:p w14:paraId="5A99A647" w14:textId="77777777" w:rsidR="00043946" w:rsidRDefault="00043946" w:rsidP="00043946">
          <w:pPr>
            <w:pStyle w:val="stBilgi"/>
            <w:rPr>
              <w:b/>
              <w:sz w:val="28"/>
            </w:rPr>
          </w:pPr>
        </w:p>
      </w:tc>
      <w:tc>
        <w:tcPr>
          <w:tcW w:w="1843" w:type="dxa"/>
          <w:vAlign w:val="center"/>
        </w:tcPr>
        <w:p w14:paraId="538CEAA7" w14:textId="77777777" w:rsidR="00043946" w:rsidRDefault="00043946" w:rsidP="00043946">
          <w:pPr>
            <w:pStyle w:val="stBilgi"/>
            <w:ind w:left="-495" w:firstLine="527"/>
            <w:rPr>
              <w:b/>
            </w:rPr>
          </w:pPr>
          <w:proofErr w:type="spellStart"/>
          <w:r w:rsidRPr="00490AB2">
            <w:rPr>
              <w:b/>
            </w:rPr>
            <w:t>Revision</w:t>
          </w:r>
          <w:proofErr w:type="spellEnd"/>
          <w:r w:rsidRPr="00490AB2">
            <w:rPr>
              <w:b/>
            </w:rPr>
            <w:t xml:space="preserve"> </w:t>
          </w:r>
          <w:proofErr w:type="spellStart"/>
          <w:r w:rsidRPr="00490AB2">
            <w:rPr>
              <w:b/>
            </w:rPr>
            <w:t>Date</w:t>
          </w:r>
          <w:proofErr w:type="spellEnd"/>
          <w:r w:rsidRPr="00490AB2">
            <w:rPr>
              <w:b/>
            </w:rPr>
            <w:t>/ No</w:t>
          </w:r>
          <w:r>
            <w:rPr>
              <w:b/>
            </w:rPr>
            <w:t>:</w:t>
          </w:r>
        </w:p>
      </w:tc>
      <w:tc>
        <w:tcPr>
          <w:tcW w:w="1559" w:type="dxa"/>
          <w:vAlign w:val="center"/>
        </w:tcPr>
        <w:p w14:paraId="6012E1FB" w14:textId="47DD7B12" w:rsidR="00043946" w:rsidRDefault="007E3E51" w:rsidP="00043946">
          <w:pPr>
            <w:pStyle w:val="stBilgi"/>
            <w:jc w:val="center"/>
          </w:pPr>
          <w:r>
            <w:rPr>
              <w:b/>
            </w:rPr>
            <w:t>0</w:t>
          </w:r>
          <w:r w:rsidR="00221873">
            <w:rPr>
              <w:b/>
            </w:rPr>
            <w:t>5</w:t>
          </w:r>
          <w:r w:rsidR="00043946" w:rsidRPr="00043946">
            <w:rPr>
              <w:b/>
            </w:rPr>
            <w:t>.</w:t>
          </w:r>
          <w:r>
            <w:rPr>
              <w:b/>
            </w:rPr>
            <w:t>01</w:t>
          </w:r>
          <w:r w:rsidR="00043946" w:rsidRPr="00043946">
            <w:rPr>
              <w:b/>
            </w:rPr>
            <w:t>.202</w:t>
          </w:r>
          <w:r>
            <w:rPr>
              <w:b/>
            </w:rPr>
            <w:t>6</w:t>
          </w:r>
        </w:p>
      </w:tc>
    </w:tr>
    <w:tr w:rsidR="00043946" w14:paraId="4DAD85DC" w14:textId="77777777" w:rsidTr="004817EB">
      <w:trPr>
        <w:cantSplit/>
      </w:trPr>
      <w:tc>
        <w:tcPr>
          <w:tcW w:w="1446" w:type="dxa"/>
          <w:vMerge/>
        </w:tcPr>
        <w:p w14:paraId="3AF379B6" w14:textId="77777777" w:rsidR="00043946" w:rsidRDefault="00043946" w:rsidP="00043946">
          <w:pPr>
            <w:jc w:val="center"/>
          </w:pPr>
        </w:p>
      </w:tc>
      <w:tc>
        <w:tcPr>
          <w:tcW w:w="4498" w:type="dxa"/>
          <w:vMerge/>
          <w:vAlign w:val="center"/>
        </w:tcPr>
        <w:p w14:paraId="299106B9" w14:textId="77777777" w:rsidR="00043946" w:rsidRDefault="00043946" w:rsidP="00043946">
          <w:pPr>
            <w:pStyle w:val="stBilgi"/>
            <w:rPr>
              <w:b/>
              <w:sz w:val="28"/>
            </w:rPr>
          </w:pPr>
        </w:p>
      </w:tc>
      <w:tc>
        <w:tcPr>
          <w:tcW w:w="1843" w:type="dxa"/>
          <w:vAlign w:val="center"/>
        </w:tcPr>
        <w:p w14:paraId="3BBBA540" w14:textId="77777777" w:rsidR="00043946" w:rsidRPr="00D163C8" w:rsidRDefault="00043946" w:rsidP="00043946">
          <w:pPr>
            <w:pStyle w:val="stBilgi"/>
            <w:ind w:left="-495" w:firstLine="527"/>
            <w:rPr>
              <w:b/>
            </w:rPr>
          </w:pPr>
          <w:proofErr w:type="spellStart"/>
          <w:r w:rsidRPr="00490AB2">
            <w:rPr>
              <w:b/>
            </w:rPr>
            <w:t>Page</w:t>
          </w:r>
          <w:proofErr w:type="spellEnd"/>
          <w:r>
            <w:rPr>
              <w:b/>
            </w:rPr>
            <w:t>:</w:t>
          </w:r>
        </w:p>
      </w:tc>
      <w:tc>
        <w:tcPr>
          <w:tcW w:w="1559" w:type="dxa"/>
          <w:vAlign w:val="center"/>
        </w:tcPr>
        <w:sdt>
          <w:sdtPr>
            <w:id w:val="-782103347"/>
            <w:docPartObj>
              <w:docPartGallery w:val="Page Numbers (Top of Page)"/>
              <w:docPartUnique/>
            </w:docPartObj>
          </w:sdtPr>
          <w:sdtEndPr/>
          <w:sdtContent>
            <w:p w14:paraId="28BF4B03" w14:textId="4113DD2E" w:rsidR="00043946" w:rsidRDefault="00043946" w:rsidP="00043946">
              <w:pPr>
                <w:pStyle w:val="stBilgi"/>
                <w:ind w:left="-495" w:firstLine="527"/>
                <w:jc w:val="center"/>
              </w:pPr>
              <w:r w:rsidRPr="005A4A85">
                <w:t xml:space="preserve"> </w:t>
              </w:r>
              <w:r w:rsidRPr="005A4A85">
                <w:rPr>
                  <w:b/>
                  <w:bCs/>
                </w:rPr>
                <w:fldChar w:fldCharType="begin"/>
              </w:r>
              <w:r w:rsidRPr="005A4A85">
                <w:rPr>
                  <w:b/>
                  <w:bCs/>
                </w:rPr>
                <w:instrText>PAGE</w:instrText>
              </w:r>
              <w:r w:rsidRPr="005A4A85">
                <w:rPr>
                  <w:b/>
                  <w:bCs/>
                </w:rPr>
                <w:fldChar w:fldCharType="separate"/>
              </w:r>
              <w:r w:rsidRPr="005A4A85">
                <w:rPr>
                  <w:b/>
                  <w:bCs/>
                </w:rPr>
                <w:t>1</w:t>
              </w:r>
              <w:r w:rsidRPr="005A4A85">
                <w:fldChar w:fldCharType="end"/>
              </w:r>
              <w:r w:rsidRPr="005A4A85">
                <w:t xml:space="preserve"> / </w:t>
              </w:r>
              <w:r w:rsidRPr="005A4A85">
                <w:rPr>
                  <w:b/>
                  <w:bCs/>
                </w:rPr>
                <w:fldChar w:fldCharType="begin"/>
              </w:r>
              <w:r w:rsidRPr="005A4A85">
                <w:rPr>
                  <w:b/>
                  <w:bCs/>
                </w:rPr>
                <w:instrText>NUMPAGES</w:instrText>
              </w:r>
              <w:r w:rsidRPr="005A4A85">
                <w:rPr>
                  <w:b/>
                  <w:bCs/>
                </w:rPr>
                <w:fldChar w:fldCharType="separate"/>
              </w:r>
              <w:r w:rsidRPr="005A4A85">
                <w:rPr>
                  <w:b/>
                  <w:bCs/>
                </w:rPr>
                <w:t>24</w:t>
              </w:r>
              <w:r w:rsidRPr="005A4A85">
                <w:fldChar w:fldCharType="end"/>
              </w:r>
            </w:p>
          </w:sdtContent>
        </w:sdt>
      </w:tc>
    </w:tr>
  </w:tbl>
  <w:p w14:paraId="1B9BC587" w14:textId="77777777" w:rsidR="00C54A67" w:rsidRPr="00D163C8" w:rsidRDefault="00C54A67">
    <w:pPr>
      <w:pStyle w:val="stBilgi"/>
      <w:rPr>
        <w:lang w:val="en-US"/>
      </w:rPr>
    </w:pPr>
  </w:p>
  <w:p w14:paraId="78A1CE2F" w14:textId="77777777" w:rsidR="00C54A67" w:rsidRDefault="00C54A67">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16785"/>
    <w:multiLevelType w:val="hybridMultilevel"/>
    <w:tmpl w:val="36444F0A"/>
    <w:lvl w:ilvl="0" w:tplc="041F000F">
      <w:start w:val="1"/>
      <w:numFmt w:val="decimal"/>
      <w:lvlText w:val="%1."/>
      <w:lvlJc w:val="left"/>
      <w:pPr>
        <w:ind w:left="1429" w:hanging="360"/>
      </w:p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1" w15:restartNumberingAfterBreak="0">
    <w:nsid w:val="02D67C21"/>
    <w:multiLevelType w:val="hybridMultilevel"/>
    <w:tmpl w:val="AAD06796"/>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2" w15:restartNumberingAfterBreak="0">
    <w:nsid w:val="05E270E7"/>
    <w:multiLevelType w:val="multilevel"/>
    <w:tmpl w:val="3258E878"/>
    <w:lvl w:ilvl="0">
      <w:start w:val="1"/>
      <w:numFmt w:val="decimal"/>
      <w:lvlText w:val="%1.0."/>
      <w:lvlJc w:val="left"/>
      <w:pPr>
        <w:tabs>
          <w:tab w:val="num" w:pos="1409"/>
        </w:tabs>
        <w:ind w:left="1409" w:hanging="1125"/>
      </w:pPr>
      <w:rPr>
        <w:rFonts w:hint="default"/>
      </w:rPr>
    </w:lvl>
    <w:lvl w:ilvl="1">
      <w:start w:val="1"/>
      <w:numFmt w:val="decimal"/>
      <w:lvlText w:val="%1.%2."/>
      <w:lvlJc w:val="left"/>
      <w:pPr>
        <w:tabs>
          <w:tab w:val="num" w:pos="1835"/>
        </w:tabs>
        <w:ind w:left="1835" w:hanging="1125"/>
      </w:pPr>
      <w:rPr>
        <w:rFonts w:hint="default"/>
        <w:b/>
        <w:sz w:val="20"/>
        <w:szCs w:val="20"/>
      </w:rPr>
    </w:lvl>
    <w:lvl w:ilvl="2">
      <w:start w:val="1"/>
      <w:numFmt w:val="bullet"/>
      <w:lvlText w:val=""/>
      <w:lvlJc w:val="left"/>
      <w:pPr>
        <w:tabs>
          <w:tab w:val="num" w:pos="2825"/>
        </w:tabs>
        <w:ind w:left="2825" w:hanging="1125"/>
      </w:pPr>
      <w:rPr>
        <w:rFonts w:ascii="Wingdings" w:hAnsi="Wingdings" w:hint="default"/>
        <w:b/>
        <w:sz w:val="20"/>
        <w:szCs w:val="20"/>
      </w:rPr>
    </w:lvl>
    <w:lvl w:ilvl="3">
      <w:start w:val="1"/>
      <w:numFmt w:val="decimal"/>
      <w:lvlText w:val="%1.%2.%3.%4."/>
      <w:lvlJc w:val="left"/>
      <w:pPr>
        <w:tabs>
          <w:tab w:val="num" w:pos="3533"/>
        </w:tabs>
        <w:ind w:left="3533" w:hanging="1125"/>
      </w:pPr>
      <w:rPr>
        <w:rFonts w:hint="default"/>
      </w:rPr>
    </w:lvl>
    <w:lvl w:ilvl="4">
      <w:start w:val="1"/>
      <w:numFmt w:val="decimal"/>
      <w:lvlText w:val="%1.%2.%3.%4.%5."/>
      <w:lvlJc w:val="left"/>
      <w:pPr>
        <w:tabs>
          <w:tab w:val="num" w:pos="4241"/>
        </w:tabs>
        <w:ind w:left="4241" w:hanging="1125"/>
      </w:pPr>
      <w:rPr>
        <w:rFonts w:hint="default"/>
      </w:rPr>
    </w:lvl>
    <w:lvl w:ilvl="5">
      <w:start w:val="1"/>
      <w:numFmt w:val="decimal"/>
      <w:lvlText w:val="%1.%2.%3.%4.%5.%6."/>
      <w:lvlJc w:val="left"/>
      <w:pPr>
        <w:tabs>
          <w:tab w:val="num" w:pos="4949"/>
        </w:tabs>
        <w:ind w:left="4949" w:hanging="1125"/>
      </w:pPr>
      <w:rPr>
        <w:rFonts w:hint="default"/>
      </w:rPr>
    </w:lvl>
    <w:lvl w:ilvl="6">
      <w:start w:val="1"/>
      <w:numFmt w:val="decimal"/>
      <w:lvlText w:val="%1.%2.%3.%4.%5.%6.%7."/>
      <w:lvlJc w:val="left"/>
      <w:pPr>
        <w:tabs>
          <w:tab w:val="num" w:pos="5972"/>
        </w:tabs>
        <w:ind w:left="5972" w:hanging="1440"/>
      </w:pPr>
      <w:rPr>
        <w:rFonts w:hint="default"/>
      </w:rPr>
    </w:lvl>
    <w:lvl w:ilvl="7">
      <w:start w:val="1"/>
      <w:numFmt w:val="decimal"/>
      <w:lvlText w:val="%1.%2.%3.%4.%5.%6.%7.%8."/>
      <w:lvlJc w:val="left"/>
      <w:pPr>
        <w:tabs>
          <w:tab w:val="num" w:pos="6680"/>
        </w:tabs>
        <w:ind w:left="6680" w:hanging="1440"/>
      </w:pPr>
      <w:rPr>
        <w:rFonts w:hint="default"/>
      </w:rPr>
    </w:lvl>
    <w:lvl w:ilvl="8">
      <w:start w:val="1"/>
      <w:numFmt w:val="decimal"/>
      <w:lvlText w:val="%1.%2.%3.%4.%5.%6.%7.%8.%9."/>
      <w:lvlJc w:val="left"/>
      <w:pPr>
        <w:tabs>
          <w:tab w:val="num" w:pos="7748"/>
        </w:tabs>
        <w:ind w:left="7748" w:hanging="1800"/>
      </w:pPr>
      <w:rPr>
        <w:rFonts w:hint="default"/>
      </w:rPr>
    </w:lvl>
  </w:abstractNum>
  <w:abstractNum w:abstractNumId="3" w15:restartNumberingAfterBreak="0">
    <w:nsid w:val="0E5E4F10"/>
    <w:multiLevelType w:val="hybridMultilevel"/>
    <w:tmpl w:val="97B0D902"/>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23D5642"/>
    <w:multiLevelType w:val="multilevel"/>
    <w:tmpl w:val="3258E878"/>
    <w:lvl w:ilvl="0">
      <w:start w:val="1"/>
      <w:numFmt w:val="decimal"/>
      <w:lvlText w:val="%1.0."/>
      <w:lvlJc w:val="left"/>
      <w:pPr>
        <w:tabs>
          <w:tab w:val="num" w:pos="1409"/>
        </w:tabs>
        <w:ind w:left="1409" w:hanging="1125"/>
      </w:pPr>
      <w:rPr>
        <w:rFonts w:hint="default"/>
      </w:rPr>
    </w:lvl>
    <w:lvl w:ilvl="1">
      <w:start w:val="1"/>
      <w:numFmt w:val="decimal"/>
      <w:lvlText w:val="%1.%2."/>
      <w:lvlJc w:val="left"/>
      <w:pPr>
        <w:tabs>
          <w:tab w:val="num" w:pos="1835"/>
        </w:tabs>
        <w:ind w:left="1835" w:hanging="1125"/>
      </w:pPr>
      <w:rPr>
        <w:rFonts w:hint="default"/>
        <w:b/>
        <w:sz w:val="20"/>
        <w:szCs w:val="20"/>
      </w:rPr>
    </w:lvl>
    <w:lvl w:ilvl="2">
      <w:start w:val="1"/>
      <w:numFmt w:val="bullet"/>
      <w:lvlText w:val=""/>
      <w:lvlJc w:val="left"/>
      <w:pPr>
        <w:tabs>
          <w:tab w:val="num" w:pos="2825"/>
        </w:tabs>
        <w:ind w:left="2825" w:hanging="1125"/>
      </w:pPr>
      <w:rPr>
        <w:rFonts w:ascii="Wingdings" w:hAnsi="Wingdings" w:hint="default"/>
        <w:b/>
        <w:sz w:val="20"/>
        <w:szCs w:val="20"/>
      </w:rPr>
    </w:lvl>
    <w:lvl w:ilvl="3">
      <w:start w:val="1"/>
      <w:numFmt w:val="decimal"/>
      <w:lvlText w:val="%1.%2.%3.%4."/>
      <w:lvlJc w:val="left"/>
      <w:pPr>
        <w:tabs>
          <w:tab w:val="num" w:pos="3533"/>
        </w:tabs>
        <w:ind w:left="3533" w:hanging="1125"/>
      </w:pPr>
      <w:rPr>
        <w:rFonts w:hint="default"/>
      </w:rPr>
    </w:lvl>
    <w:lvl w:ilvl="4">
      <w:start w:val="1"/>
      <w:numFmt w:val="decimal"/>
      <w:lvlText w:val="%1.%2.%3.%4.%5."/>
      <w:lvlJc w:val="left"/>
      <w:pPr>
        <w:tabs>
          <w:tab w:val="num" w:pos="4241"/>
        </w:tabs>
        <w:ind w:left="4241" w:hanging="1125"/>
      </w:pPr>
      <w:rPr>
        <w:rFonts w:hint="default"/>
      </w:rPr>
    </w:lvl>
    <w:lvl w:ilvl="5">
      <w:start w:val="1"/>
      <w:numFmt w:val="decimal"/>
      <w:lvlText w:val="%1.%2.%3.%4.%5.%6."/>
      <w:lvlJc w:val="left"/>
      <w:pPr>
        <w:tabs>
          <w:tab w:val="num" w:pos="4949"/>
        </w:tabs>
        <w:ind w:left="4949" w:hanging="1125"/>
      </w:pPr>
      <w:rPr>
        <w:rFonts w:hint="default"/>
      </w:rPr>
    </w:lvl>
    <w:lvl w:ilvl="6">
      <w:start w:val="1"/>
      <w:numFmt w:val="decimal"/>
      <w:lvlText w:val="%1.%2.%3.%4.%5.%6.%7."/>
      <w:lvlJc w:val="left"/>
      <w:pPr>
        <w:tabs>
          <w:tab w:val="num" w:pos="5972"/>
        </w:tabs>
        <w:ind w:left="5972" w:hanging="1440"/>
      </w:pPr>
      <w:rPr>
        <w:rFonts w:hint="default"/>
      </w:rPr>
    </w:lvl>
    <w:lvl w:ilvl="7">
      <w:start w:val="1"/>
      <w:numFmt w:val="decimal"/>
      <w:lvlText w:val="%1.%2.%3.%4.%5.%6.%7.%8."/>
      <w:lvlJc w:val="left"/>
      <w:pPr>
        <w:tabs>
          <w:tab w:val="num" w:pos="6680"/>
        </w:tabs>
        <w:ind w:left="6680" w:hanging="1440"/>
      </w:pPr>
      <w:rPr>
        <w:rFonts w:hint="default"/>
      </w:rPr>
    </w:lvl>
    <w:lvl w:ilvl="8">
      <w:start w:val="1"/>
      <w:numFmt w:val="decimal"/>
      <w:lvlText w:val="%1.%2.%3.%4.%5.%6.%7.%8.%9."/>
      <w:lvlJc w:val="left"/>
      <w:pPr>
        <w:tabs>
          <w:tab w:val="num" w:pos="7748"/>
        </w:tabs>
        <w:ind w:left="7748" w:hanging="1800"/>
      </w:pPr>
      <w:rPr>
        <w:rFonts w:hint="default"/>
      </w:rPr>
    </w:lvl>
  </w:abstractNum>
  <w:abstractNum w:abstractNumId="5" w15:restartNumberingAfterBreak="0">
    <w:nsid w:val="12E75B5B"/>
    <w:multiLevelType w:val="hybridMultilevel"/>
    <w:tmpl w:val="02A839E0"/>
    <w:lvl w:ilvl="0" w:tplc="041F000B">
      <w:start w:val="1"/>
      <w:numFmt w:val="bullet"/>
      <w:lvlText w:val=""/>
      <w:lvlJc w:val="left"/>
      <w:pPr>
        <w:ind w:left="720" w:hanging="360"/>
      </w:pPr>
      <w:rPr>
        <w:rFonts w:ascii="Wingdings" w:hAnsi="Wingdings" w:hint="default"/>
      </w:rPr>
    </w:lvl>
    <w:lvl w:ilvl="1" w:tplc="041F0001">
      <w:start w:val="1"/>
      <w:numFmt w:val="bullet"/>
      <w:lvlText w:val=""/>
      <w:lvlJc w:val="left"/>
      <w:pPr>
        <w:ind w:left="1440" w:hanging="360"/>
      </w:pPr>
      <w:rPr>
        <w:rFonts w:ascii="Symbol" w:hAnsi="Symbol"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81A4598"/>
    <w:multiLevelType w:val="hybridMultilevel"/>
    <w:tmpl w:val="01927764"/>
    <w:lvl w:ilvl="0" w:tplc="99E20716">
      <w:start w:val="1"/>
      <w:numFmt w:val="bullet"/>
      <w:lvlText w:val=""/>
      <w:lvlJc w:val="left"/>
      <w:pPr>
        <w:ind w:left="1854" w:hanging="360"/>
      </w:pPr>
      <w:rPr>
        <w:rFonts w:ascii="Wingdings" w:hAnsi="Wingdings" w:hint="default"/>
        <w:b/>
      </w:rPr>
    </w:lvl>
    <w:lvl w:ilvl="1" w:tplc="041F0003" w:tentative="1">
      <w:start w:val="1"/>
      <w:numFmt w:val="bullet"/>
      <w:lvlText w:val="o"/>
      <w:lvlJc w:val="left"/>
      <w:pPr>
        <w:ind w:left="2574" w:hanging="360"/>
      </w:pPr>
      <w:rPr>
        <w:rFonts w:ascii="Courier New" w:hAnsi="Courier New" w:cs="Courier New" w:hint="default"/>
      </w:rPr>
    </w:lvl>
    <w:lvl w:ilvl="2" w:tplc="041F0005" w:tentative="1">
      <w:start w:val="1"/>
      <w:numFmt w:val="bullet"/>
      <w:lvlText w:val=""/>
      <w:lvlJc w:val="left"/>
      <w:pPr>
        <w:ind w:left="3294" w:hanging="360"/>
      </w:pPr>
      <w:rPr>
        <w:rFonts w:ascii="Wingdings" w:hAnsi="Wingdings" w:hint="default"/>
      </w:rPr>
    </w:lvl>
    <w:lvl w:ilvl="3" w:tplc="041F0001" w:tentative="1">
      <w:start w:val="1"/>
      <w:numFmt w:val="bullet"/>
      <w:lvlText w:val=""/>
      <w:lvlJc w:val="left"/>
      <w:pPr>
        <w:ind w:left="4014" w:hanging="360"/>
      </w:pPr>
      <w:rPr>
        <w:rFonts w:ascii="Symbol" w:hAnsi="Symbol" w:hint="default"/>
      </w:rPr>
    </w:lvl>
    <w:lvl w:ilvl="4" w:tplc="041F0003" w:tentative="1">
      <w:start w:val="1"/>
      <w:numFmt w:val="bullet"/>
      <w:lvlText w:val="o"/>
      <w:lvlJc w:val="left"/>
      <w:pPr>
        <w:ind w:left="4734" w:hanging="360"/>
      </w:pPr>
      <w:rPr>
        <w:rFonts w:ascii="Courier New" w:hAnsi="Courier New" w:cs="Courier New" w:hint="default"/>
      </w:rPr>
    </w:lvl>
    <w:lvl w:ilvl="5" w:tplc="041F0005" w:tentative="1">
      <w:start w:val="1"/>
      <w:numFmt w:val="bullet"/>
      <w:lvlText w:val=""/>
      <w:lvlJc w:val="left"/>
      <w:pPr>
        <w:ind w:left="5454" w:hanging="360"/>
      </w:pPr>
      <w:rPr>
        <w:rFonts w:ascii="Wingdings" w:hAnsi="Wingdings" w:hint="default"/>
      </w:rPr>
    </w:lvl>
    <w:lvl w:ilvl="6" w:tplc="041F0001" w:tentative="1">
      <w:start w:val="1"/>
      <w:numFmt w:val="bullet"/>
      <w:lvlText w:val=""/>
      <w:lvlJc w:val="left"/>
      <w:pPr>
        <w:ind w:left="6174" w:hanging="360"/>
      </w:pPr>
      <w:rPr>
        <w:rFonts w:ascii="Symbol" w:hAnsi="Symbol" w:hint="default"/>
      </w:rPr>
    </w:lvl>
    <w:lvl w:ilvl="7" w:tplc="041F0003" w:tentative="1">
      <w:start w:val="1"/>
      <w:numFmt w:val="bullet"/>
      <w:lvlText w:val="o"/>
      <w:lvlJc w:val="left"/>
      <w:pPr>
        <w:ind w:left="6894" w:hanging="360"/>
      </w:pPr>
      <w:rPr>
        <w:rFonts w:ascii="Courier New" w:hAnsi="Courier New" w:cs="Courier New" w:hint="default"/>
      </w:rPr>
    </w:lvl>
    <w:lvl w:ilvl="8" w:tplc="041F0005" w:tentative="1">
      <w:start w:val="1"/>
      <w:numFmt w:val="bullet"/>
      <w:lvlText w:val=""/>
      <w:lvlJc w:val="left"/>
      <w:pPr>
        <w:ind w:left="7614" w:hanging="360"/>
      </w:pPr>
      <w:rPr>
        <w:rFonts w:ascii="Wingdings" w:hAnsi="Wingdings" w:hint="default"/>
      </w:rPr>
    </w:lvl>
  </w:abstractNum>
  <w:abstractNum w:abstractNumId="7" w15:restartNumberingAfterBreak="0">
    <w:nsid w:val="19854A71"/>
    <w:multiLevelType w:val="hybridMultilevel"/>
    <w:tmpl w:val="C0D4FE24"/>
    <w:lvl w:ilvl="0" w:tplc="041F0001">
      <w:start w:val="1"/>
      <w:numFmt w:val="bullet"/>
      <w:lvlText w:val=""/>
      <w:lvlJc w:val="left"/>
      <w:pPr>
        <w:ind w:left="1429" w:hanging="360"/>
      </w:pPr>
      <w:rPr>
        <w:rFonts w:ascii="Symbol" w:hAnsi="Symbol" w:hint="default"/>
      </w:rPr>
    </w:lvl>
    <w:lvl w:ilvl="1" w:tplc="041F0003">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8" w15:restartNumberingAfterBreak="0">
    <w:nsid w:val="1DAF7CF7"/>
    <w:multiLevelType w:val="multilevel"/>
    <w:tmpl w:val="86F4E128"/>
    <w:lvl w:ilvl="0">
      <w:start w:val="1"/>
      <w:numFmt w:val="decimal"/>
      <w:lvlText w:val="%1."/>
      <w:lvlJc w:val="left"/>
      <w:pPr>
        <w:ind w:left="3119" w:hanging="567"/>
      </w:pPr>
      <w:rPr>
        <w:rFonts w:hint="default"/>
      </w:rPr>
    </w:lvl>
    <w:lvl w:ilvl="1">
      <w:start w:val="1"/>
      <w:numFmt w:val="decimal"/>
      <w:lvlText w:val="%1.%2."/>
      <w:lvlJc w:val="left"/>
      <w:pPr>
        <w:tabs>
          <w:tab w:val="num" w:pos="2836"/>
        </w:tabs>
        <w:ind w:left="3119" w:hanging="567"/>
      </w:pPr>
      <w:rPr>
        <w:rFonts w:hint="default"/>
        <w:b w:val="0"/>
      </w:rPr>
    </w:lvl>
    <w:lvl w:ilvl="2">
      <w:start w:val="1"/>
      <w:numFmt w:val="decimal"/>
      <w:lvlText w:val="%1.%2.%3."/>
      <w:lvlJc w:val="left"/>
      <w:pPr>
        <w:ind w:left="2269" w:firstLine="283"/>
      </w:pPr>
      <w:rPr>
        <w:rFonts w:hint="default"/>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9" w15:restartNumberingAfterBreak="0">
    <w:nsid w:val="1E2937E8"/>
    <w:multiLevelType w:val="hybridMultilevel"/>
    <w:tmpl w:val="1A6023C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1F6A5167"/>
    <w:multiLevelType w:val="multilevel"/>
    <w:tmpl w:val="43E89AFE"/>
    <w:lvl w:ilvl="0">
      <w:start w:val="1"/>
      <w:numFmt w:val="decimal"/>
      <w:lvlText w:val="%1.0."/>
      <w:lvlJc w:val="left"/>
      <w:pPr>
        <w:tabs>
          <w:tab w:val="num" w:pos="1409"/>
        </w:tabs>
        <w:ind w:left="1409" w:hanging="1125"/>
      </w:pPr>
      <w:rPr>
        <w:rFonts w:hint="default"/>
      </w:rPr>
    </w:lvl>
    <w:lvl w:ilvl="1">
      <w:start w:val="1"/>
      <w:numFmt w:val="decimal"/>
      <w:lvlText w:val="%1.%2."/>
      <w:lvlJc w:val="left"/>
      <w:pPr>
        <w:tabs>
          <w:tab w:val="num" w:pos="1835"/>
        </w:tabs>
        <w:ind w:left="1835" w:hanging="1125"/>
      </w:pPr>
      <w:rPr>
        <w:rFonts w:hint="default"/>
        <w:b/>
        <w:sz w:val="20"/>
        <w:szCs w:val="20"/>
      </w:rPr>
    </w:lvl>
    <w:lvl w:ilvl="2">
      <w:start w:val="1"/>
      <w:numFmt w:val="bullet"/>
      <w:lvlText w:val=""/>
      <w:lvlJc w:val="left"/>
      <w:pPr>
        <w:tabs>
          <w:tab w:val="num" w:pos="2825"/>
        </w:tabs>
        <w:ind w:left="2825" w:hanging="1125"/>
      </w:pPr>
      <w:rPr>
        <w:rFonts w:ascii="Wingdings" w:hAnsi="Wingdings" w:hint="default"/>
        <w:b/>
        <w:sz w:val="20"/>
        <w:szCs w:val="20"/>
      </w:rPr>
    </w:lvl>
    <w:lvl w:ilvl="3">
      <w:start w:val="1"/>
      <w:numFmt w:val="decimal"/>
      <w:lvlText w:val="%1.%2.%3.%4."/>
      <w:lvlJc w:val="left"/>
      <w:pPr>
        <w:tabs>
          <w:tab w:val="num" w:pos="3533"/>
        </w:tabs>
        <w:ind w:left="3533" w:hanging="1125"/>
      </w:pPr>
      <w:rPr>
        <w:rFonts w:hint="default"/>
      </w:rPr>
    </w:lvl>
    <w:lvl w:ilvl="4">
      <w:start w:val="1"/>
      <w:numFmt w:val="decimal"/>
      <w:lvlText w:val="%1.%2.%3.%4.%5."/>
      <w:lvlJc w:val="left"/>
      <w:pPr>
        <w:tabs>
          <w:tab w:val="num" w:pos="4241"/>
        </w:tabs>
        <w:ind w:left="4241" w:hanging="1125"/>
      </w:pPr>
      <w:rPr>
        <w:rFonts w:hint="default"/>
      </w:rPr>
    </w:lvl>
    <w:lvl w:ilvl="5">
      <w:start w:val="1"/>
      <w:numFmt w:val="decimal"/>
      <w:lvlText w:val="%1.%2.%3.%4.%5.%6."/>
      <w:lvlJc w:val="left"/>
      <w:pPr>
        <w:tabs>
          <w:tab w:val="num" w:pos="4949"/>
        </w:tabs>
        <w:ind w:left="4949" w:hanging="1125"/>
      </w:pPr>
      <w:rPr>
        <w:rFonts w:hint="default"/>
      </w:rPr>
    </w:lvl>
    <w:lvl w:ilvl="6">
      <w:start w:val="1"/>
      <w:numFmt w:val="decimal"/>
      <w:lvlText w:val="%1.%2.%3.%4.%5.%6.%7."/>
      <w:lvlJc w:val="left"/>
      <w:pPr>
        <w:tabs>
          <w:tab w:val="num" w:pos="5972"/>
        </w:tabs>
        <w:ind w:left="5972" w:hanging="1440"/>
      </w:pPr>
      <w:rPr>
        <w:rFonts w:hint="default"/>
      </w:rPr>
    </w:lvl>
    <w:lvl w:ilvl="7">
      <w:start w:val="1"/>
      <w:numFmt w:val="decimal"/>
      <w:lvlText w:val="%1.%2.%3.%4.%5.%6.%7.%8."/>
      <w:lvlJc w:val="left"/>
      <w:pPr>
        <w:tabs>
          <w:tab w:val="num" w:pos="6680"/>
        </w:tabs>
        <w:ind w:left="6680" w:hanging="1440"/>
      </w:pPr>
      <w:rPr>
        <w:rFonts w:hint="default"/>
      </w:rPr>
    </w:lvl>
    <w:lvl w:ilvl="8">
      <w:start w:val="1"/>
      <w:numFmt w:val="decimal"/>
      <w:lvlText w:val="%1.%2.%3.%4.%5.%6.%7.%8.%9."/>
      <w:lvlJc w:val="left"/>
      <w:pPr>
        <w:tabs>
          <w:tab w:val="num" w:pos="7748"/>
        </w:tabs>
        <w:ind w:left="7748" w:hanging="1800"/>
      </w:pPr>
      <w:rPr>
        <w:rFonts w:hint="default"/>
      </w:rPr>
    </w:lvl>
  </w:abstractNum>
  <w:abstractNum w:abstractNumId="11" w15:restartNumberingAfterBreak="0">
    <w:nsid w:val="225E3A41"/>
    <w:multiLevelType w:val="multilevel"/>
    <w:tmpl w:val="80EA11B4"/>
    <w:lvl w:ilvl="0">
      <w:start w:val="1"/>
      <w:numFmt w:val="decimal"/>
      <w:pStyle w:val="Balk1"/>
      <w:lvlText w:val="%1.0."/>
      <w:lvlJc w:val="left"/>
      <w:pPr>
        <w:tabs>
          <w:tab w:val="num" w:pos="1409"/>
        </w:tabs>
        <w:ind w:left="1409" w:hanging="1125"/>
      </w:pPr>
      <w:rPr>
        <w:rFonts w:hint="default"/>
      </w:rPr>
    </w:lvl>
    <w:lvl w:ilvl="1">
      <w:start w:val="1"/>
      <w:numFmt w:val="decimal"/>
      <w:pStyle w:val="Balk2"/>
      <w:lvlText w:val="%1.%2."/>
      <w:lvlJc w:val="left"/>
      <w:pPr>
        <w:tabs>
          <w:tab w:val="num" w:pos="1125"/>
        </w:tabs>
        <w:ind w:left="1125" w:hanging="1125"/>
      </w:pPr>
      <w:rPr>
        <w:rFonts w:hint="default"/>
        <w:b/>
      </w:rPr>
    </w:lvl>
    <w:lvl w:ilvl="2">
      <w:start w:val="1"/>
      <w:numFmt w:val="decimal"/>
      <w:pStyle w:val="Balk3"/>
      <w:lvlText w:val="%1.%2.%3."/>
      <w:lvlJc w:val="left"/>
      <w:pPr>
        <w:tabs>
          <w:tab w:val="num" w:pos="1551"/>
        </w:tabs>
        <w:ind w:left="1551" w:hanging="1125"/>
      </w:pPr>
      <w:rPr>
        <w:rFonts w:hint="default"/>
        <w:b/>
      </w:rPr>
    </w:lvl>
    <w:lvl w:ilvl="3">
      <w:start w:val="1"/>
      <w:numFmt w:val="decimal"/>
      <w:lvlText w:val="%1.%2.%3.%4."/>
      <w:lvlJc w:val="left"/>
      <w:pPr>
        <w:tabs>
          <w:tab w:val="num" w:pos="3533"/>
        </w:tabs>
        <w:ind w:left="3533" w:hanging="1125"/>
      </w:pPr>
      <w:rPr>
        <w:rFonts w:hint="default"/>
      </w:rPr>
    </w:lvl>
    <w:lvl w:ilvl="4">
      <w:start w:val="1"/>
      <w:numFmt w:val="decimal"/>
      <w:lvlText w:val="%1.%2.%3.%4.%5."/>
      <w:lvlJc w:val="left"/>
      <w:pPr>
        <w:tabs>
          <w:tab w:val="num" w:pos="4241"/>
        </w:tabs>
        <w:ind w:left="4241" w:hanging="1125"/>
      </w:pPr>
      <w:rPr>
        <w:rFonts w:hint="default"/>
      </w:rPr>
    </w:lvl>
    <w:lvl w:ilvl="5">
      <w:start w:val="1"/>
      <w:numFmt w:val="decimal"/>
      <w:lvlText w:val="%1.%2.%3.%4.%5.%6."/>
      <w:lvlJc w:val="left"/>
      <w:pPr>
        <w:tabs>
          <w:tab w:val="num" w:pos="4949"/>
        </w:tabs>
        <w:ind w:left="4949" w:hanging="1125"/>
      </w:pPr>
      <w:rPr>
        <w:rFonts w:hint="default"/>
      </w:rPr>
    </w:lvl>
    <w:lvl w:ilvl="6">
      <w:start w:val="1"/>
      <w:numFmt w:val="decimal"/>
      <w:lvlText w:val="%1.%2.%3.%4.%5.%6.%7."/>
      <w:lvlJc w:val="left"/>
      <w:pPr>
        <w:tabs>
          <w:tab w:val="num" w:pos="5972"/>
        </w:tabs>
        <w:ind w:left="5972" w:hanging="1440"/>
      </w:pPr>
      <w:rPr>
        <w:rFonts w:hint="default"/>
      </w:rPr>
    </w:lvl>
    <w:lvl w:ilvl="7">
      <w:start w:val="1"/>
      <w:numFmt w:val="decimal"/>
      <w:lvlText w:val="%1.%2.%3.%4.%5.%6.%7.%8."/>
      <w:lvlJc w:val="left"/>
      <w:pPr>
        <w:tabs>
          <w:tab w:val="num" w:pos="6680"/>
        </w:tabs>
        <w:ind w:left="6680" w:hanging="1440"/>
      </w:pPr>
      <w:rPr>
        <w:rFonts w:hint="default"/>
      </w:rPr>
    </w:lvl>
    <w:lvl w:ilvl="8">
      <w:start w:val="1"/>
      <w:numFmt w:val="decimal"/>
      <w:lvlText w:val="%1.%2.%3.%4.%5.%6.%7.%8.%9."/>
      <w:lvlJc w:val="left"/>
      <w:pPr>
        <w:tabs>
          <w:tab w:val="num" w:pos="7748"/>
        </w:tabs>
        <w:ind w:left="7748" w:hanging="1800"/>
      </w:pPr>
      <w:rPr>
        <w:rFonts w:hint="default"/>
      </w:rPr>
    </w:lvl>
  </w:abstractNum>
  <w:abstractNum w:abstractNumId="12" w15:restartNumberingAfterBreak="0">
    <w:nsid w:val="28753E4E"/>
    <w:multiLevelType w:val="multilevel"/>
    <w:tmpl w:val="E948FE28"/>
    <w:lvl w:ilvl="0">
      <w:start w:val="1"/>
      <w:numFmt w:val="decimal"/>
      <w:pStyle w:val="Number"/>
      <w:lvlText w:val="%1."/>
      <w:lvlJc w:val="left"/>
      <w:pPr>
        <w:ind w:left="1701" w:hanging="567"/>
      </w:pPr>
      <w:rPr>
        <w:rFonts w:hint="default"/>
      </w:rPr>
    </w:lvl>
    <w:lvl w:ilvl="1">
      <w:start w:val="1"/>
      <w:numFmt w:val="decimal"/>
      <w:lvlText w:val="%1.%2."/>
      <w:lvlJc w:val="left"/>
      <w:pPr>
        <w:tabs>
          <w:tab w:val="num" w:pos="1418"/>
        </w:tabs>
        <w:ind w:left="1701" w:hanging="567"/>
      </w:pPr>
      <w:rPr>
        <w:rFonts w:hint="default"/>
        <w:b w:val="0"/>
      </w:rPr>
    </w:lvl>
    <w:lvl w:ilvl="2">
      <w:start w:val="1"/>
      <w:numFmt w:val="decimal"/>
      <w:lvlText w:val="%1.%2.%3."/>
      <w:lvlJc w:val="left"/>
      <w:pPr>
        <w:ind w:left="851" w:firstLine="283"/>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B37124C"/>
    <w:multiLevelType w:val="multilevel"/>
    <w:tmpl w:val="3258E878"/>
    <w:lvl w:ilvl="0">
      <w:start w:val="1"/>
      <w:numFmt w:val="decimal"/>
      <w:lvlText w:val="%1.0."/>
      <w:lvlJc w:val="left"/>
      <w:pPr>
        <w:tabs>
          <w:tab w:val="num" w:pos="1409"/>
        </w:tabs>
        <w:ind w:left="1409" w:hanging="1125"/>
      </w:pPr>
      <w:rPr>
        <w:rFonts w:hint="default"/>
      </w:rPr>
    </w:lvl>
    <w:lvl w:ilvl="1">
      <w:start w:val="1"/>
      <w:numFmt w:val="decimal"/>
      <w:lvlText w:val="%1.%2."/>
      <w:lvlJc w:val="left"/>
      <w:pPr>
        <w:tabs>
          <w:tab w:val="num" w:pos="1835"/>
        </w:tabs>
        <w:ind w:left="1835" w:hanging="1125"/>
      </w:pPr>
      <w:rPr>
        <w:rFonts w:hint="default"/>
        <w:b/>
        <w:sz w:val="20"/>
        <w:szCs w:val="20"/>
      </w:rPr>
    </w:lvl>
    <w:lvl w:ilvl="2">
      <w:start w:val="1"/>
      <w:numFmt w:val="bullet"/>
      <w:lvlText w:val=""/>
      <w:lvlJc w:val="left"/>
      <w:pPr>
        <w:tabs>
          <w:tab w:val="num" w:pos="2825"/>
        </w:tabs>
        <w:ind w:left="2825" w:hanging="1125"/>
      </w:pPr>
      <w:rPr>
        <w:rFonts w:ascii="Wingdings" w:hAnsi="Wingdings" w:hint="default"/>
        <w:b/>
        <w:sz w:val="20"/>
        <w:szCs w:val="20"/>
      </w:rPr>
    </w:lvl>
    <w:lvl w:ilvl="3">
      <w:start w:val="1"/>
      <w:numFmt w:val="decimal"/>
      <w:lvlText w:val="%1.%2.%3.%4."/>
      <w:lvlJc w:val="left"/>
      <w:pPr>
        <w:tabs>
          <w:tab w:val="num" w:pos="3533"/>
        </w:tabs>
        <w:ind w:left="3533" w:hanging="1125"/>
      </w:pPr>
      <w:rPr>
        <w:rFonts w:hint="default"/>
      </w:rPr>
    </w:lvl>
    <w:lvl w:ilvl="4">
      <w:start w:val="1"/>
      <w:numFmt w:val="decimal"/>
      <w:lvlText w:val="%1.%2.%3.%4.%5."/>
      <w:lvlJc w:val="left"/>
      <w:pPr>
        <w:tabs>
          <w:tab w:val="num" w:pos="4241"/>
        </w:tabs>
        <w:ind w:left="4241" w:hanging="1125"/>
      </w:pPr>
      <w:rPr>
        <w:rFonts w:hint="default"/>
      </w:rPr>
    </w:lvl>
    <w:lvl w:ilvl="5">
      <w:start w:val="1"/>
      <w:numFmt w:val="decimal"/>
      <w:lvlText w:val="%1.%2.%3.%4.%5.%6."/>
      <w:lvlJc w:val="left"/>
      <w:pPr>
        <w:tabs>
          <w:tab w:val="num" w:pos="4949"/>
        </w:tabs>
        <w:ind w:left="4949" w:hanging="1125"/>
      </w:pPr>
      <w:rPr>
        <w:rFonts w:hint="default"/>
      </w:rPr>
    </w:lvl>
    <w:lvl w:ilvl="6">
      <w:start w:val="1"/>
      <w:numFmt w:val="decimal"/>
      <w:lvlText w:val="%1.%2.%3.%4.%5.%6.%7."/>
      <w:lvlJc w:val="left"/>
      <w:pPr>
        <w:tabs>
          <w:tab w:val="num" w:pos="5972"/>
        </w:tabs>
        <w:ind w:left="5972" w:hanging="1440"/>
      </w:pPr>
      <w:rPr>
        <w:rFonts w:hint="default"/>
      </w:rPr>
    </w:lvl>
    <w:lvl w:ilvl="7">
      <w:start w:val="1"/>
      <w:numFmt w:val="decimal"/>
      <w:lvlText w:val="%1.%2.%3.%4.%5.%6.%7.%8."/>
      <w:lvlJc w:val="left"/>
      <w:pPr>
        <w:tabs>
          <w:tab w:val="num" w:pos="6680"/>
        </w:tabs>
        <w:ind w:left="6680" w:hanging="1440"/>
      </w:pPr>
      <w:rPr>
        <w:rFonts w:hint="default"/>
      </w:rPr>
    </w:lvl>
    <w:lvl w:ilvl="8">
      <w:start w:val="1"/>
      <w:numFmt w:val="decimal"/>
      <w:lvlText w:val="%1.%2.%3.%4.%5.%6.%7.%8.%9."/>
      <w:lvlJc w:val="left"/>
      <w:pPr>
        <w:tabs>
          <w:tab w:val="num" w:pos="7748"/>
        </w:tabs>
        <w:ind w:left="7748" w:hanging="1800"/>
      </w:pPr>
      <w:rPr>
        <w:rFonts w:hint="default"/>
      </w:rPr>
    </w:lvl>
  </w:abstractNum>
  <w:abstractNum w:abstractNumId="14" w15:restartNumberingAfterBreak="0">
    <w:nsid w:val="2F674F82"/>
    <w:multiLevelType w:val="singleLevel"/>
    <w:tmpl w:val="6D0A9A3C"/>
    <w:lvl w:ilvl="0">
      <w:start w:val="1"/>
      <w:numFmt w:val="bullet"/>
      <w:pStyle w:val="Bullet"/>
      <w:lvlText w:val=""/>
      <w:lvlJc w:val="left"/>
      <w:pPr>
        <w:ind w:left="1494" w:hanging="360"/>
      </w:pPr>
      <w:rPr>
        <w:rFonts w:ascii="Symbol" w:hAnsi="Symbol" w:hint="default"/>
      </w:rPr>
    </w:lvl>
  </w:abstractNum>
  <w:abstractNum w:abstractNumId="15" w15:restartNumberingAfterBreak="0">
    <w:nsid w:val="371F6406"/>
    <w:multiLevelType w:val="multilevel"/>
    <w:tmpl w:val="64569040"/>
    <w:lvl w:ilvl="0">
      <w:start w:val="1"/>
      <w:numFmt w:val="decimal"/>
      <w:lvlText w:val="%1.0."/>
      <w:lvlJc w:val="left"/>
      <w:pPr>
        <w:tabs>
          <w:tab w:val="num" w:pos="1409"/>
        </w:tabs>
        <w:ind w:left="1409" w:hanging="1125"/>
      </w:pPr>
      <w:rPr>
        <w:rFonts w:hint="default"/>
      </w:rPr>
    </w:lvl>
    <w:lvl w:ilvl="1">
      <w:start w:val="1"/>
      <w:numFmt w:val="decimal"/>
      <w:lvlText w:val="%1.%2."/>
      <w:lvlJc w:val="left"/>
      <w:pPr>
        <w:tabs>
          <w:tab w:val="num" w:pos="1125"/>
        </w:tabs>
        <w:ind w:left="1125" w:hanging="1125"/>
      </w:pPr>
      <w:rPr>
        <w:rFonts w:hint="default"/>
        <w:b/>
      </w:rPr>
    </w:lvl>
    <w:lvl w:ilvl="2">
      <w:start w:val="1"/>
      <w:numFmt w:val="decimal"/>
      <w:lvlText w:val="%1.%2.%3."/>
      <w:lvlJc w:val="left"/>
      <w:pPr>
        <w:tabs>
          <w:tab w:val="num" w:pos="1551"/>
        </w:tabs>
        <w:ind w:left="1551" w:hanging="1125"/>
      </w:pPr>
      <w:rPr>
        <w:rFonts w:hint="default"/>
        <w:b/>
      </w:rPr>
    </w:lvl>
    <w:lvl w:ilvl="3">
      <w:start w:val="1"/>
      <w:numFmt w:val="decimal"/>
      <w:lvlText w:val="%1.%2.%3.%4."/>
      <w:lvlJc w:val="left"/>
      <w:pPr>
        <w:tabs>
          <w:tab w:val="num" w:pos="3533"/>
        </w:tabs>
        <w:ind w:left="3533" w:hanging="1125"/>
      </w:pPr>
      <w:rPr>
        <w:rFonts w:hint="default"/>
      </w:rPr>
    </w:lvl>
    <w:lvl w:ilvl="4">
      <w:start w:val="1"/>
      <w:numFmt w:val="decimal"/>
      <w:lvlText w:val="%1.%2.%3.%4.%5."/>
      <w:lvlJc w:val="left"/>
      <w:pPr>
        <w:tabs>
          <w:tab w:val="num" w:pos="4241"/>
        </w:tabs>
        <w:ind w:left="4241" w:hanging="1125"/>
      </w:pPr>
      <w:rPr>
        <w:rFonts w:hint="default"/>
      </w:rPr>
    </w:lvl>
    <w:lvl w:ilvl="5">
      <w:start w:val="1"/>
      <w:numFmt w:val="decimal"/>
      <w:lvlText w:val="%1.%2.%3.%4.%5.%6."/>
      <w:lvlJc w:val="left"/>
      <w:pPr>
        <w:tabs>
          <w:tab w:val="num" w:pos="4949"/>
        </w:tabs>
        <w:ind w:left="4949" w:hanging="1125"/>
      </w:pPr>
      <w:rPr>
        <w:rFonts w:hint="default"/>
      </w:rPr>
    </w:lvl>
    <w:lvl w:ilvl="6">
      <w:start w:val="1"/>
      <w:numFmt w:val="decimal"/>
      <w:lvlText w:val="%1.%2.%3.%4.%5.%6.%7."/>
      <w:lvlJc w:val="left"/>
      <w:pPr>
        <w:tabs>
          <w:tab w:val="num" w:pos="5972"/>
        </w:tabs>
        <w:ind w:left="5972" w:hanging="1440"/>
      </w:pPr>
      <w:rPr>
        <w:rFonts w:hint="default"/>
      </w:rPr>
    </w:lvl>
    <w:lvl w:ilvl="7">
      <w:start w:val="1"/>
      <w:numFmt w:val="decimal"/>
      <w:lvlText w:val="%1.%2.%3.%4.%5.%6.%7.%8."/>
      <w:lvlJc w:val="left"/>
      <w:pPr>
        <w:tabs>
          <w:tab w:val="num" w:pos="6680"/>
        </w:tabs>
        <w:ind w:left="6680" w:hanging="1440"/>
      </w:pPr>
      <w:rPr>
        <w:rFonts w:hint="default"/>
      </w:rPr>
    </w:lvl>
    <w:lvl w:ilvl="8">
      <w:start w:val="1"/>
      <w:numFmt w:val="decimal"/>
      <w:lvlText w:val="%1.%2.%3.%4.%5.%6.%7.%8.%9."/>
      <w:lvlJc w:val="left"/>
      <w:pPr>
        <w:tabs>
          <w:tab w:val="num" w:pos="7748"/>
        </w:tabs>
        <w:ind w:left="7748" w:hanging="1800"/>
      </w:pPr>
      <w:rPr>
        <w:rFonts w:hint="default"/>
      </w:rPr>
    </w:lvl>
  </w:abstractNum>
  <w:abstractNum w:abstractNumId="16" w15:restartNumberingAfterBreak="0">
    <w:nsid w:val="3E9228B7"/>
    <w:multiLevelType w:val="hybridMultilevel"/>
    <w:tmpl w:val="A676652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401D579E"/>
    <w:multiLevelType w:val="hybridMultilevel"/>
    <w:tmpl w:val="07024E42"/>
    <w:lvl w:ilvl="0" w:tplc="041F000B">
      <w:start w:val="1"/>
      <w:numFmt w:val="bullet"/>
      <w:lvlText w:val=""/>
      <w:lvlJc w:val="left"/>
      <w:pPr>
        <w:ind w:left="720" w:hanging="360"/>
      </w:pPr>
      <w:rPr>
        <w:rFonts w:ascii="Wingdings" w:hAnsi="Wingdings" w:hint="default"/>
      </w:rPr>
    </w:lvl>
    <w:lvl w:ilvl="1" w:tplc="041F0001">
      <w:start w:val="1"/>
      <w:numFmt w:val="bullet"/>
      <w:lvlText w:val=""/>
      <w:lvlJc w:val="left"/>
      <w:pPr>
        <w:ind w:left="1440" w:hanging="360"/>
      </w:pPr>
      <w:rPr>
        <w:rFonts w:ascii="Symbol" w:hAnsi="Symbol"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4326497B"/>
    <w:multiLevelType w:val="hybridMultilevel"/>
    <w:tmpl w:val="7C7AEF32"/>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19" w15:restartNumberingAfterBreak="0">
    <w:nsid w:val="4FDE4FF6"/>
    <w:multiLevelType w:val="hybridMultilevel"/>
    <w:tmpl w:val="A8507DF0"/>
    <w:lvl w:ilvl="0" w:tplc="041F0001">
      <w:start w:val="1"/>
      <w:numFmt w:val="bullet"/>
      <w:lvlText w:val=""/>
      <w:lvlJc w:val="left"/>
      <w:pPr>
        <w:ind w:left="1429" w:hanging="360"/>
      </w:pPr>
      <w:rPr>
        <w:rFonts w:ascii="Symbol" w:hAnsi="Symbol" w:hint="default"/>
      </w:rPr>
    </w:lvl>
    <w:lvl w:ilvl="1" w:tplc="041F000B">
      <w:start w:val="1"/>
      <w:numFmt w:val="bullet"/>
      <w:lvlText w:val=""/>
      <w:lvlJc w:val="left"/>
      <w:pPr>
        <w:ind w:left="2149" w:hanging="360"/>
      </w:pPr>
      <w:rPr>
        <w:rFonts w:ascii="Wingdings" w:hAnsi="Wingdings"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20" w15:restartNumberingAfterBreak="0">
    <w:nsid w:val="60D3393B"/>
    <w:multiLevelType w:val="multilevel"/>
    <w:tmpl w:val="9BF8187C"/>
    <w:lvl w:ilvl="0">
      <w:start w:val="1"/>
      <w:numFmt w:val="decimal"/>
      <w:lvlText w:val="%1.0."/>
      <w:lvlJc w:val="left"/>
      <w:pPr>
        <w:tabs>
          <w:tab w:val="num" w:pos="1409"/>
        </w:tabs>
        <w:ind w:left="1409" w:hanging="1125"/>
      </w:pPr>
      <w:rPr>
        <w:rFonts w:hint="default"/>
      </w:rPr>
    </w:lvl>
    <w:lvl w:ilvl="1">
      <w:start w:val="1"/>
      <w:numFmt w:val="decimal"/>
      <w:lvlText w:val="%1.%2."/>
      <w:lvlJc w:val="left"/>
      <w:pPr>
        <w:tabs>
          <w:tab w:val="num" w:pos="1125"/>
        </w:tabs>
        <w:ind w:left="1125" w:hanging="1125"/>
      </w:pPr>
      <w:rPr>
        <w:rFonts w:hint="default"/>
        <w:b/>
      </w:rPr>
    </w:lvl>
    <w:lvl w:ilvl="2">
      <w:start w:val="1"/>
      <w:numFmt w:val="bullet"/>
      <w:lvlText w:val=""/>
      <w:lvlJc w:val="left"/>
      <w:pPr>
        <w:tabs>
          <w:tab w:val="num" w:pos="1551"/>
        </w:tabs>
        <w:ind w:left="1551" w:hanging="1125"/>
      </w:pPr>
      <w:rPr>
        <w:rFonts w:ascii="Wingdings" w:hAnsi="Wingdings" w:hint="default"/>
        <w:b/>
      </w:rPr>
    </w:lvl>
    <w:lvl w:ilvl="3">
      <w:start w:val="1"/>
      <w:numFmt w:val="decimal"/>
      <w:lvlText w:val="%1.%2.%3.%4."/>
      <w:lvlJc w:val="left"/>
      <w:pPr>
        <w:tabs>
          <w:tab w:val="num" w:pos="3533"/>
        </w:tabs>
        <w:ind w:left="3533" w:hanging="1125"/>
      </w:pPr>
      <w:rPr>
        <w:rFonts w:hint="default"/>
      </w:rPr>
    </w:lvl>
    <w:lvl w:ilvl="4">
      <w:start w:val="1"/>
      <w:numFmt w:val="decimal"/>
      <w:lvlText w:val="%1.%2.%3.%4.%5."/>
      <w:lvlJc w:val="left"/>
      <w:pPr>
        <w:tabs>
          <w:tab w:val="num" w:pos="4241"/>
        </w:tabs>
        <w:ind w:left="4241" w:hanging="1125"/>
      </w:pPr>
      <w:rPr>
        <w:rFonts w:hint="default"/>
      </w:rPr>
    </w:lvl>
    <w:lvl w:ilvl="5">
      <w:start w:val="1"/>
      <w:numFmt w:val="decimal"/>
      <w:lvlText w:val="%1.%2.%3.%4.%5.%6."/>
      <w:lvlJc w:val="left"/>
      <w:pPr>
        <w:tabs>
          <w:tab w:val="num" w:pos="4949"/>
        </w:tabs>
        <w:ind w:left="4949" w:hanging="1125"/>
      </w:pPr>
      <w:rPr>
        <w:rFonts w:hint="default"/>
      </w:rPr>
    </w:lvl>
    <w:lvl w:ilvl="6">
      <w:start w:val="1"/>
      <w:numFmt w:val="decimal"/>
      <w:lvlText w:val="%1.%2.%3.%4.%5.%6.%7."/>
      <w:lvlJc w:val="left"/>
      <w:pPr>
        <w:tabs>
          <w:tab w:val="num" w:pos="5972"/>
        </w:tabs>
        <w:ind w:left="5972" w:hanging="1440"/>
      </w:pPr>
      <w:rPr>
        <w:rFonts w:hint="default"/>
      </w:rPr>
    </w:lvl>
    <w:lvl w:ilvl="7">
      <w:start w:val="1"/>
      <w:numFmt w:val="decimal"/>
      <w:lvlText w:val="%1.%2.%3.%4.%5.%6.%7.%8."/>
      <w:lvlJc w:val="left"/>
      <w:pPr>
        <w:tabs>
          <w:tab w:val="num" w:pos="6680"/>
        </w:tabs>
        <w:ind w:left="6680" w:hanging="1440"/>
      </w:pPr>
      <w:rPr>
        <w:rFonts w:hint="default"/>
      </w:rPr>
    </w:lvl>
    <w:lvl w:ilvl="8">
      <w:start w:val="1"/>
      <w:numFmt w:val="decimal"/>
      <w:lvlText w:val="%1.%2.%3.%4.%5.%6.%7.%8.%9."/>
      <w:lvlJc w:val="left"/>
      <w:pPr>
        <w:tabs>
          <w:tab w:val="num" w:pos="7748"/>
        </w:tabs>
        <w:ind w:left="7748" w:hanging="1800"/>
      </w:pPr>
      <w:rPr>
        <w:rFonts w:hint="default"/>
      </w:rPr>
    </w:lvl>
  </w:abstractNum>
  <w:abstractNum w:abstractNumId="21" w15:restartNumberingAfterBreak="0">
    <w:nsid w:val="62215FB2"/>
    <w:multiLevelType w:val="hybridMultilevel"/>
    <w:tmpl w:val="160AF784"/>
    <w:lvl w:ilvl="0" w:tplc="041F0001">
      <w:start w:val="1"/>
      <w:numFmt w:val="bullet"/>
      <w:lvlText w:val=""/>
      <w:lvlJc w:val="left"/>
      <w:pPr>
        <w:ind w:left="1429" w:hanging="360"/>
      </w:pPr>
      <w:rPr>
        <w:rFonts w:ascii="Symbol" w:hAnsi="Symbol" w:hint="default"/>
      </w:rPr>
    </w:lvl>
    <w:lvl w:ilvl="1" w:tplc="041F0003">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22" w15:restartNumberingAfterBreak="0">
    <w:nsid w:val="678B1390"/>
    <w:multiLevelType w:val="hybridMultilevel"/>
    <w:tmpl w:val="4BB6F7AE"/>
    <w:lvl w:ilvl="0" w:tplc="041F000B">
      <w:start w:val="1"/>
      <w:numFmt w:val="bullet"/>
      <w:lvlText w:val=""/>
      <w:lvlJc w:val="left"/>
      <w:pPr>
        <w:ind w:left="1429" w:hanging="360"/>
      </w:pPr>
      <w:rPr>
        <w:rFonts w:ascii="Wingdings" w:hAnsi="Wingdings" w:hint="default"/>
      </w:rPr>
    </w:lvl>
    <w:lvl w:ilvl="1" w:tplc="041F000B">
      <w:start w:val="1"/>
      <w:numFmt w:val="bullet"/>
      <w:lvlText w:val=""/>
      <w:lvlJc w:val="left"/>
      <w:pPr>
        <w:ind w:left="2149" w:hanging="360"/>
      </w:pPr>
      <w:rPr>
        <w:rFonts w:ascii="Wingdings" w:hAnsi="Wingdings"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23" w15:restartNumberingAfterBreak="0">
    <w:nsid w:val="72730889"/>
    <w:multiLevelType w:val="singleLevel"/>
    <w:tmpl w:val="4D7A958E"/>
    <w:lvl w:ilvl="0">
      <w:start w:val="1"/>
      <w:numFmt w:val="decimal"/>
      <w:pStyle w:val="1ALTBALIK"/>
      <w:lvlText w:val="%1."/>
      <w:lvlJc w:val="left"/>
      <w:pPr>
        <w:tabs>
          <w:tab w:val="num" w:pos="360"/>
        </w:tabs>
        <w:ind w:left="360" w:hanging="360"/>
      </w:pPr>
    </w:lvl>
  </w:abstractNum>
  <w:abstractNum w:abstractNumId="24" w15:restartNumberingAfterBreak="0">
    <w:nsid w:val="76585915"/>
    <w:multiLevelType w:val="multilevel"/>
    <w:tmpl w:val="6DD894D0"/>
    <w:lvl w:ilvl="0">
      <w:start w:val="1"/>
      <w:numFmt w:val="decimal"/>
      <w:lvlText w:val="%1.0."/>
      <w:lvlJc w:val="left"/>
      <w:pPr>
        <w:tabs>
          <w:tab w:val="num" w:pos="1409"/>
        </w:tabs>
        <w:ind w:left="1409" w:hanging="1125"/>
      </w:pPr>
      <w:rPr>
        <w:rFonts w:hint="default"/>
      </w:rPr>
    </w:lvl>
    <w:lvl w:ilvl="1">
      <w:start w:val="1"/>
      <w:numFmt w:val="decimal"/>
      <w:lvlText w:val="%1.%2."/>
      <w:lvlJc w:val="left"/>
      <w:pPr>
        <w:tabs>
          <w:tab w:val="num" w:pos="1835"/>
        </w:tabs>
        <w:ind w:left="1835" w:hanging="1125"/>
      </w:pPr>
      <w:rPr>
        <w:rFonts w:hint="default"/>
        <w:b/>
        <w:sz w:val="20"/>
        <w:szCs w:val="20"/>
      </w:rPr>
    </w:lvl>
    <w:lvl w:ilvl="2">
      <w:start w:val="1"/>
      <w:numFmt w:val="bullet"/>
      <w:lvlText w:val=""/>
      <w:lvlJc w:val="left"/>
      <w:pPr>
        <w:tabs>
          <w:tab w:val="num" w:pos="2825"/>
        </w:tabs>
        <w:ind w:left="2825" w:hanging="1125"/>
      </w:pPr>
      <w:rPr>
        <w:rFonts w:ascii="Wingdings" w:hAnsi="Wingdings" w:hint="default"/>
        <w:b/>
        <w:sz w:val="20"/>
        <w:szCs w:val="20"/>
      </w:rPr>
    </w:lvl>
    <w:lvl w:ilvl="3">
      <w:start w:val="1"/>
      <w:numFmt w:val="decimal"/>
      <w:lvlText w:val="%1.%2.%3.%4."/>
      <w:lvlJc w:val="left"/>
      <w:pPr>
        <w:tabs>
          <w:tab w:val="num" w:pos="3533"/>
        </w:tabs>
        <w:ind w:left="3533" w:hanging="1125"/>
      </w:pPr>
      <w:rPr>
        <w:rFonts w:hint="default"/>
      </w:rPr>
    </w:lvl>
    <w:lvl w:ilvl="4">
      <w:start w:val="1"/>
      <w:numFmt w:val="decimal"/>
      <w:lvlText w:val="%1.%2.%3.%4.%5."/>
      <w:lvlJc w:val="left"/>
      <w:pPr>
        <w:tabs>
          <w:tab w:val="num" w:pos="4241"/>
        </w:tabs>
        <w:ind w:left="4241" w:hanging="1125"/>
      </w:pPr>
      <w:rPr>
        <w:rFonts w:hint="default"/>
      </w:rPr>
    </w:lvl>
    <w:lvl w:ilvl="5">
      <w:start w:val="1"/>
      <w:numFmt w:val="decimal"/>
      <w:lvlText w:val="%1.%2.%3.%4.%5.%6."/>
      <w:lvlJc w:val="left"/>
      <w:pPr>
        <w:tabs>
          <w:tab w:val="num" w:pos="4949"/>
        </w:tabs>
        <w:ind w:left="4949" w:hanging="1125"/>
      </w:pPr>
      <w:rPr>
        <w:rFonts w:hint="default"/>
      </w:rPr>
    </w:lvl>
    <w:lvl w:ilvl="6">
      <w:start w:val="1"/>
      <w:numFmt w:val="decimal"/>
      <w:lvlText w:val="%1.%2.%3.%4.%5.%6.%7."/>
      <w:lvlJc w:val="left"/>
      <w:pPr>
        <w:tabs>
          <w:tab w:val="num" w:pos="5972"/>
        </w:tabs>
        <w:ind w:left="5972" w:hanging="1440"/>
      </w:pPr>
      <w:rPr>
        <w:rFonts w:hint="default"/>
      </w:rPr>
    </w:lvl>
    <w:lvl w:ilvl="7">
      <w:start w:val="1"/>
      <w:numFmt w:val="decimal"/>
      <w:lvlText w:val="%1.%2.%3.%4.%5.%6.%7.%8."/>
      <w:lvlJc w:val="left"/>
      <w:pPr>
        <w:tabs>
          <w:tab w:val="num" w:pos="6680"/>
        </w:tabs>
        <w:ind w:left="6680" w:hanging="1440"/>
      </w:pPr>
      <w:rPr>
        <w:rFonts w:hint="default"/>
      </w:rPr>
    </w:lvl>
    <w:lvl w:ilvl="8">
      <w:start w:val="1"/>
      <w:numFmt w:val="decimal"/>
      <w:lvlText w:val="%1.%2.%3.%4.%5.%6.%7.%8.%9."/>
      <w:lvlJc w:val="left"/>
      <w:pPr>
        <w:tabs>
          <w:tab w:val="num" w:pos="7748"/>
        </w:tabs>
        <w:ind w:left="7748" w:hanging="1800"/>
      </w:pPr>
      <w:rPr>
        <w:rFonts w:hint="default"/>
      </w:rPr>
    </w:lvl>
  </w:abstractNum>
  <w:abstractNum w:abstractNumId="25" w15:restartNumberingAfterBreak="0">
    <w:nsid w:val="769576D1"/>
    <w:multiLevelType w:val="multilevel"/>
    <w:tmpl w:val="7BA8428E"/>
    <w:lvl w:ilvl="0">
      <w:start w:val="1"/>
      <w:numFmt w:val="decimal"/>
      <w:lvlText w:val="%1.0."/>
      <w:lvlJc w:val="left"/>
      <w:pPr>
        <w:tabs>
          <w:tab w:val="num" w:pos="1409"/>
        </w:tabs>
        <w:ind w:left="1409" w:hanging="1125"/>
      </w:pPr>
      <w:rPr>
        <w:rFonts w:hint="default"/>
      </w:rPr>
    </w:lvl>
    <w:lvl w:ilvl="1">
      <w:start w:val="1"/>
      <w:numFmt w:val="bullet"/>
      <w:lvlText w:val=""/>
      <w:lvlJc w:val="left"/>
      <w:pPr>
        <w:tabs>
          <w:tab w:val="num" w:pos="1835"/>
        </w:tabs>
        <w:ind w:left="1835" w:hanging="1125"/>
      </w:pPr>
      <w:rPr>
        <w:rFonts w:ascii="Wingdings" w:hAnsi="Wingdings" w:hint="default"/>
        <w:b/>
        <w:sz w:val="20"/>
        <w:szCs w:val="20"/>
      </w:rPr>
    </w:lvl>
    <w:lvl w:ilvl="2">
      <w:start w:val="1"/>
      <w:numFmt w:val="decimal"/>
      <w:lvlText w:val="%1.%2.%3."/>
      <w:lvlJc w:val="left"/>
      <w:pPr>
        <w:tabs>
          <w:tab w:val="num" w:pos="2825"/>
        </w:tabs>
        <w:ind w:left="2825" w:hanging="1125"/>
      </w:pPr>
      <w:rPr>
        <w:rFonts w:hint="default"/>
        <w:b/>
      </w:rPr>
    </w:lvl>
    <w:lvl w:ilvl="3">
      <w:start w:val="1"/>
      <w:numFmt w:val="decimal"/>
      <w:lvlText w:val="%1.%2.%3.%4."/>
      <w:lvlJc w:val="left"/>
      <w:pPr>
        <w:tabs>
          <w:tab w:val="num" w:pos="3533"/>
        </w:tabs>
        <w:ind w:left="3533" w:hanging="1125"/>
      </w:pPr>
      <w:rPr>
        <w:rFonts w:hint="default"/>
      </w:rPr>
    </w:lvl>
    <w:lvl w:ilvl="4">
      <w:start w:val="1"/>
      <w:numFmt w:val="decimal"/>
      <w:lvlText w:val="%1.%2.%3.%4.%5."/>
      <w:lvlJc w:val="left"/>
      <w:pPr>
        <w:tabs>
          <w:tab w:val="num" w:pos="4241"/>
        </w:tabs>
        <w:ind w:left="4241" w:hanging="1125"/>
      </w:pPr>
      <w:rPr>
        <w:rFonts w:hint="default"/>
      </w:rPr>
    </w:lvl>
    <w:lvl w:ilvl="5">
      <w:start w:val="1"/>
      <w:numFmt w:val="decimal"/>
      <w:lvlText w:val="%1.%2.%3.%4.%5.%6."/>
      <w:lvlJc w:val="left"/>
      <w:pPr>
        <w:tabs>
          <w:tab w:val="num" w:pos="4949"/>
        </w:tabs>
        <w:ind w:left="4949" w:hanging="1125"/>
      </w:pPr>
      <w:rPr>
        <w:rFonts w:hint="default"/>
      </w:rPr>
    </w:lvl>
    <w:lvl w:ilvl="6">
      <w:start w:val="1"/>
      <w:numFmt w:val="decimal"/>
      <w:lvlText w:val="%1.%2.%3.%4.%5.%6.%7."/>
      <w:lvlJc w:val="left"/>
      <w:pPr>
        <w:tabs>
          <w:tab w:val="num" w:pos="5972"/>
        </w:tabs>
        <w:ind w:left="5972" w:hanging="1440"/>
      </w:pPr>
      <w:rPr>
        <w:rFonts w:hint="default"/>
      </w:rPr>
    </w:lvl>
    <w:lvl w:ilvl="7">
      <w:start w:val="1"/>
      <w:numFmt w:val="decimal"/>
      <w:lvlText w:val="%1.%2.%3.%4.%5.%6.%7.%8."/>
      <w:lvlJc w:val="left"/>
      <w:pPr>
        <w:tabs>
          <w:tab w:val="num" w:pos="6680"/>
        </w:tabs>
        <w:ind w:left="6680" w:hanging="1440"/>
      </w:pPr>
      <w:rPr>
        <w:rFonts w:hint="default"/>
      </w:rPr>
    </w:lvl>
    <w:lvl w:ilvl="8">
      <w:start w:val="1"/>
      <w:numFmt w:val="decimal"/>
      <w:lvlText w:val="%1.%2.%3.%4.%5.%6.%7.%8.%9."/>
      <w:lvlJc w:val="left"/>
      <w:pPr>
        <w:tabs>
          <w:tab w:val="num" w:pos="7748"/>
        </w:tabs>
        <w:ind w:left="7748" w:hanging="1800"/>
      </w:pPr>
      <w:rPr>
        <w:rFonts w:hint="default"/>
      </w:rPr>
    </w:lvl>
  </w:abstractNum>
  <w:abstractNum w:abstractNumId="26" w15:restartNumberingAfterBreak="0">
    <w:nsid w:val="78AE6F54"/>
    <w:multiLevelType w:val="hybridMultilevel"/>
    <w:tmpl w:val="8146E884"/>
    <w:lvl w:ilvl="0" w:tplc="041F000B">
      <w:start w:val="1"/>
      <w:numFmt w:val="bullet"/>
      <w:lvlText w:val=""/>
      <w:lvlJc w:val="left"/>
      <w:pPr>
        <w:ind w:left="1211" w:hanging="360"/>
      </w:pPr>
      <w:rPr>
        <w:rFonts w:ascii="Wingdings" w:hAnsi="Wingdings" w:hint="default"/>
      </w:rPr>
    </w:lvl>
    <w:lvl w:ilvl="1" w:tplc="041F0003">
      <w:start w:val="1"/>
      <w:numFmt w:val="bullet"/>
      <w:lvlText w:val="o"/>
      <w:lvlJc w:val="left"/>
      <w:pPr>
        <w:ind w:left="1931" w:hanging="360"/>
      </w:pPr>
      <w:rPr>
        <w:rFonts w:ascii="Courier New" w:hAnsi="Courier New" w:cs="Courier New" w:hint="default"/>
      </w:rPr>
    </w:lvl>
    <w:lvl w:ilvl="2" w:tplc="041F0005" w:tentative="1">
      <w:start w:val="1"/>
      <w:numFmt w:val="bullet"/>
      <w:lvlText w:val=""/>
      <w:lvlJc w:val="left"/>
      <w:pPr>
        <w:ind w:left="2651" w:hanging="360"/>
      </w:pPr>
      <w:rPr>
        <w:rFonts w:ascii="Wingdings" w:hAnsi="Wingdings" w:hint="default"/>
      </w:rPr>
    </w:lvl>
    <w:lvl w:ilvl="3" w:tplc="041F0001" w:tentative="1">
      <w:start w:val="1"/>
      <w:numFmt w:val="bullet"/>
      <w:lvlText w:val=""/>
      <w:lvlJc w:val="left"/>
      <w:pPr>
        <w:ind w:left="3371" w:hanging="360"/>
      </w:pPr>
      <w:rPr>
        <w:rFonts w:ascii="Symbol" w:hAnsi="Symbol" w:hint="default"/>
      </w:rPr>
    </w:lvl>
    <w:lvl w:ilvl="4" w:tplc="041F0003" w:tentative="1">
      <w:start w:val="1"/>
      <w:numFmt w:val="bullet"/>
      <w:lvlText w:val="o"/>
      <w:lvlJc w:val="left"/>
      <w:pPr>
        <w:ind w:left="4091" w:hanging="360"/>
      </w:pPr>
      <w:rPr>
        <w:rFonts w:ascii="Courier New" w:hAnsi="Courier New" w:cs="Courier New" w:hint="default"/>
      </w:rPr>
    </w:lvl>
    <w:lvl w:ilvl="5" w:tplc="041F0005" w:tentative="1">
      <w:start w:val="1"/>
      <w:numFmt w:val="bullet"/>
      <w:lvlText w:val=""/>
      <w:lvlJc w:val="left"/>
      <w:pPr>
        <w:ind w:left="4811" w:hanging="360"/>
      </w:pPr>
      <w:rPr>
        <w:rFonts w:ascii="Wingdings" w:hAnsi="Wingdings" w:hint="default"/>
      </w:rPr>
    </w:lvl>
    <w:lvl w:ilvl="6" w:tplc="041F0001" w:tentative="1">
      <w:start w:val="1"/>
      <w:numFmt w:val="bullet"/>
      <w:lvlText w:val=""/>
      <w:lvlJc w:val="left"/>
      <w:pPr>
        <w:ind w:left="5531" w:hanging="360"/>
      </w:pPr>
      <w:rPr>
        <w:rFonts w:ascii="Symbol" w:hAnsi="Symbol" w:hint="default"/>
      </w:rPr>
    </w:lvl>
    <w:lvl w:ilvl="7" w:tplc="041F0003" w:tentative="1">
      <w:start w:val="1"/>
      <w:numFmt w:val="bullet"/>
      <w:lvlText w:val="o"/>
      <w:lvlJc w:val="left"/>
      <w:pPr>
        <w:ind w:left="6251" w:hanging="360"/>
      </w:pPr>
      <w:rPr>
        <w:rFonts w:ascii="Courier New" w:hAnsi="Courier New" w:cs="Courier New" w:hint="default"/>
      </w:rPr>
    </w:lvl>
    <w:lvl w:ilvl="8" w:tplc="041F0005" w:tentative="1">
      <w:start w:val="1"/>
      <w:numFmt w:val="bullet"/>
      <w:lvlText w:val=""/>
      <w:lvlJc w:val="left"/>
      <w:pPr>
        <w:ind w:left="6971" w:hanging="360"/>
      </w:pPr>
      <w:rPr>
        <w:rFonts w:ascii="Wingdings" w:hAnsi="Wingdings" w:hint="default"/>
      </w:rPr>
    </w:lvl>
  </w:abstractNum>
  <w:abstractNum w:abstractNumId="27" w15:restartNumberingAfterBreak="0">
    <w:nsid w:val="7A71066A"/>
    <w:multiLevelType w:val="multilevel"/>
    <w:tmpl w:val="6022628C"/>
    <w:lvl w:ilvl="0">
      <w:start w:val="1"/>
      <w:numFmt w:val="decimal"/>
      <w:lvlText w:val="%1.0."/>
      <w:lvlJc w:val="left"/>
      <w:pPr>
        <w:tabs>
          <w:tab w:val="num" w:pos="1409"/>
        </w:tabs>
        <w:ind w:left="1409" w:hanging="1125"/>
      </w:pPr>
      <w:rPr>
        <w:rFonts w:hint="default"/>
      </w:rPr>
    </w:lvl>
    <w:lvl w:ilvl="1">
      <w:start w:val="1"/>
      <w:numFmt w:val="decimal"/>
      <w:lvlText w:val="%1.%2."/>
      <w:lvlJc w:val="left"/>
      <w:pPr>
        <w:tabs>
          <w:tab w:val="num" w:pos="1125"/>
        </w:tabs>
        <w:ind w:left="1125" w:hanging="1125"/>
      </w:pPr>
      <w:rPr>
        <w:rFonts w:hint="default"/>
        <w:b/>
      </w:rPr>
    </w:lvl>
    <w:lvl w:ilvl="2">
      <w:start w:val="1"/>
      <w:numFmt w:val="bullet"/>
      <w:lvlText w:val=""/>
      <w:lvlJc w:val="left"/>
      <w:pPr>
        <w:tabs>
          <w:tab w:val="num" w:pos="1551"/>
        </w:tabs>
        <w:ind w:left="1551" w:hanging="1125"/>
      </w:pPr>
      <w:rPr>
        <w:rFonts w:ascii="Wingdings" w:hAnsi="Wingdings" w:hint="default"/>
        <w:b/>
      </w:rPr>
    </w:lvl>
    <w:lvl w:ilvl="3">
      <w:start w:val="1"/>
      <w:numFmt w:val="decimal"/>
      <w:lvlText w:val="%1.%2.%3.%4."/>
      <w:lvlJc w:val="left"/>
      <w:pPr>
        <w:tabs>
          <w:tab w:val="num" w:pos="3533"/>
        </w:tabs>
        <w:ind w:left="3533" w:hanging="1125"/>
      </w:pPr>
      <w:rPr>
        <w:rFonts w:hint="default"/>
      </w:rPr>
    </w:lvl>
    <w:lvl w:ilvl="4">
      <w:start w:val="1"/>
      <w:numFmt w:val="decimal"/>
      <w:lvlText w:val="%1.%2.%3.%4.%5."/>
      <w:lvlJc w:val="left"/>
      <w:pPr>
        <w:tabs>
          <w:tab w:val="num" w:pos="4241"/>
        </w:tabs>
        <w:ind w:left="4241" w:hanging="1125"/>
      </w:pPr>
      <w:rPr>
        <w:rFonts w:hint="default"/>
      </w:rPr>
    </w:lvl>
    <w:lvl w:ilvl="5">
      <w:start w:val="1"/>
      <w:numFmt w:val="decimal"/>
      <w:lvlText w:val="%1.%2.%3.%4.%5.%6."/>
      <w:lvlJc w:val="left"/>
      <w:pPr>
        <w:tabs>
          <w:tab w:val="num" w:pos="4949"/>
        </w:tabs>
        <w:ind w:left="4949" w:hanging="1125"/>
      </w:pPr>
      <w:rPr>
        <w:rFonts w:hint="default"/>
      </w:rPr>
    </w:lvl>
    <w:lvl w:ilvl="6">
      <w:start w:val="1"/>
      <w:numFmt w:val="decimal"/>
      <w:lvlText w:val="%1.%2.%3.%4.%5.%6.%7."/>
      <w:lvlJc w:val="left"/>
      <w:pPr>
        <w:tabs>
          <w:tab w:val="num" w:pos="5972"/>
        </w:tabs>
        <w:ind w:left="5972" w:hanging="1440"/>
      </w:pPr>
      <w:rPr>
        <w:rFonts w:hint="default"/>
      </w:rPr>
    </w:lvl>
    <w:lvl w:ilvl="7">
      <w:start w:val="1"/>
      <w:numFmt w:val="decimal"/>
      <w:lvlText w:val="%1.%2.%3.%4.%5.%6.%7.%8."/>
      <w:lvlJc w:val="left"/>
      <w:pPr>
        <w:tabs>
          <w:tab w:val="num" w:pos="6680"/>
        </w:tabs>
        <w:ind w:left="6680" w:hanging="1440"/>
      </w:pPr>
      <w:rPr>
        <w:rFonts w:hint="default"/>
      </w:rPr>
    </w:lvl>
    <w:lvl w:ilvl="8">
      <w:start w:val="1"/>
      <w:numFmt w:val="decimal"/>
      <w:lvlText w:val="%1.%2.%3.%4.%5.%6.%7.%8.%9."/>
      <w:lvlJc w:val="left"/>
      <w:pPr>
        <w:tabs>
          <w:tab w:val="num" w:pos="7748"/>
        </w:tabs>
        <w:ind w:left="7748" w:hanging="1800"/>
      </w:pPr>
      <w:rPr>
        <w:rFonts w:hint="default"/>
      </w:rPr>
    </w:lvl>
  </w:abstractNum>
  <w:abstractNum w:abstractNumId="28" w15:restartNumberingAfterBreak="0">
    <w:nsid w:val="7B7472CE"/>
    <w:multiLevelType w:val="hybridMultilevel"/>
    <w:tmpl w:val="4DE83F94"/>
    <w:lvl w:ilvl="0" w:tplc="041F0001">
      <w:start w:val="1"/>
      <w:numFmt w:val="bullet"/>
      <w:lvlText w:val=""/>
      <w:lvlJc w:val="left"/>
      <w:pPr>
        <w:ind w:left="720" w:hanging="360"/>
      </w:pPr>
      <w:rPr>
        <w:rFonts w:ascii="Symbol" w:hAnsi="Symbol" w:hint="default"/>
      </w:rPr>
    </w:lvl>
    <w:lvl w:ilvl="1" w:tplc="377E3150">
      <w:start w:val="1200"/>
      <w:numFmt w:val="bullet"/>
      <w:lvlText w:val="-"/>
      <w:lvlJc w:val="left"/>
      <w:pPr>
        <w:ind w:left="1440" w:hanging="360"/>
      </w:pPr>
      <w:rPr>
        <w:rFonts w:ascii="Times New Roman" w:eastAsia="Times New Roman" w:hAnsi="Times New Roman" w:cs="Times New Roman"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7C3A0D6D"/>
    <w:multiLevelType w:val="hybridMultilevel"/>
    <w:tmpl w:val="79066450"/>
    <w:lvl w:ilvl="0" w:tplc="041F000F">
      <w:start w:val="1"/>
      <w:numFmt w:val="decimal"/>
      <w:lvlText w:val="%1."/>
      <w:lvlJc w:val="left"/>
      <w:pPr>
        <w:ind w:left="1571" w:hanging="360"/>
      </w:pPr>
      <w:rPr>
        <w:rFonts w:hint="default"/>
      </w:rPr>
    </w:lvl>
    <w:lvl w:ilvl="1" w:tplc="041F0003" w:tentative="1">
      <w:start w:val="1"/>
      <w:numFmt w:val="bullet"/>
      <w:lvlText w:val="o"/>
      <w:lvlJc w:val="left"/>
      <w:pPr>
        <w:ind w:left="2291" w:hanging="360"/>
      </w:pPr>
      <w:rPr>
        <w:rFonts w:ascii="Courier New" w:hAnsi="Courier New" w:cs="Courier New" w:hint="default"/>
      </w:rPr>
    </w:lvl>
    <w:lvl w:ilvl="2" w:tplc="041F0005" w:tentative="1">
      <w:start w:val="1"/>
      <w:numFmt w:val="bullet"/>
      <w:lvlText w:val=""/>
      <w:lvlJc w:val="left"/>
      <w:pPr>
        <w:ind w:left="3011" w:hanging="360"/>
      </w:pPr>
      <w:rPr>
        <w:rFonts w:ascii="Wingdings" w:hAnsi="Wingdings" w:hint="default"/>
      </w:rPr>
    </w:lvl>
    <w:lvl w:ilvl="3" w:tplc="041F0001" w:tentative="1">
      <w:start w:val="1"/>
      <w:numFmt w:val="bullet"/>
      <w:lvlText w:val=""/>
      <w:lvlJc w:val="left"/>
      <w:pPr>
        <w:ind w:left="3731" w:hanging="360"/>
      </w:pPr>
      <w:rPr>
        <w:rFonts w:ascii="Symbol" w:hAnsi="Symbol" w:hint="default"/>
      </w:rPr>
    </w:lvl>
    <w:lvl w:ilvl="4" w:tplc="041F0003" w:tentative="1">
      <w:start w:val="1"/>
      <w:numFmt w:val="bullet"/>
      <w:lvlText w:val="o"/>
      <w:lvlJc w:val="left"/>
      <w:pPr>
        <w:ind w:left="4451" w:hanging="360"/>
      </w:pPr>
      <w:rPr>
        <w:rFonts w:ascii="Courier New" w:hAnsi="Courier New" w:cs="Courier New" w:hint="default"/>
      </w:rPr>
    </w:lvl>
    <w:lvl w:ilvl="5" w:tplc="041F0005" w:tentative="1">
      <w:start w:val="1"/>
      <w:numFmt w:val="bullet"/>
      <w:lvlText w:val=""/>
      <w:lvlJc w:val="left"/>
      <w:pPr>
        <w:ind w:left="5171" w:hanging="360"/>
      </w:pPr>
      <w:rPr>
        <w:rFonts w:ascii="Wingdings" w:hAnsi="Wingdings" w:hint="default"/>
      </w:rPr>
    </w:lvl>
    <w:lvl w:ilvl="6" w:tplc="041F0001" w:tentative="1">
      <w:start w:val="1"/>
      <w:numFmt w:val="bullet"/>
      <w:lvlText w:val=""/>
      <w:lvlJc w:val="left"/>
      <w:pPr>
        <w:ind w:left="5891" w:hanging="360"/>
      </w:pPr>
      <w:rPr>
        <w:rFonts w:ascii="Symbol" w:hAnsi="Symbol" w:hint="default"/>
      </w:rPr>
    </w:lvl>
    <w:lvl w:ilvl="7" w:tplc="041F0003" w:tentative="1">
      <w:start w:val="1"/>
      <w:numFmt w:val="bullet"/>
      <w:lvlText w:val="o"/>
      <w:lvlJc w:val="left"/>
      <w:pPr>
        <w:ind w:left="6611" w:hanging="360"/>
      </w:pPr>
      <w:rPr>
        <w:rFonts w:ascii="Courier New" w:hAnsi="Courier New" w:cs="Courier New" w:hint="default"/>
      </w:rPr>
    </w:lvl>
    <w:lvl w:ilvl="8" w:tplc="041F0005" w:tentative="1">
      <w:start w:val="1"/>
      <w:numFmt w:val="bullet"/>
      <w:lvlText w:val=""/>
      <w:lvlJc w:val="left"/>
      <w:pPr>
        <w:ind w:left="7331" w:hanging="360"/>
      </w:pPr>
      <w:rPr>
        <w:rFonts w:ascii="Wingdings" w:hAnsi="Wingdings" w:hint="default"/>
      </w:rPr>
    </w:lvl>
  </w:abstractNum>
  <w:abstractNum w:abstractNumId="30" w15:restartNumberingAfterBreak="0">
    <w:nsid w:val="7D237AF6"/>
    <w:multiLevelType w:val="multilevel"/>
    <w:tmpl w:val="3258E878"/>
    <w:lvl w:ilvl="0">
      <w:start w:val="1"/>
      <w:numFmt w:val="decimal"/>
      <w:lvlText w:val="%1.0."/>
      <w:lvlJc w:val="left"/>
      <w:pPr>
        <w:tabs>
          <w:tab w:val="num" w:pos="1409"/>
        </w:tabs>
        <w:ind w:left="1409" w:hanging="1125"/>
      </w:pPr>
      <w:rPr>
        <w:rFonts w:hint="default"/>
      </w:rPr>
    </w:lvl>
    <w:lvl w:ilvl="1">
      <w:start w:val="1"/>
      <w:numFmt w:val="decimal"/>
      <w:lvlText w:val="%1.%2."/>
      <w:lvlJc w:val="left"/>
      <w:pPr>
        <w:tabs>
          <w:tab w:val="num" w:pos="1835"/>
        </w:tabs>
        <w:ind w:left="1835" w:hanging="1125"/>
      </w:pPr>
      <w:rPr>
        <w:rFonts w:hint="default"/>
        <w:b/>
        <w:sz w:val="20"/>
        <w:szCs w:val="20"/>
      </w:rPr>
    </w:lvl>
    <w:lvl w:ilvl="2">
      <w:start w:val="1"/>
      <w:numFmt w:val="bullet"/>
      <w:lvlText w:val=""/>
      <w:lvlJc w:val="left"/>
      <w:pPr>
        <w:tabs>
          <w:tab w:val="num" w:pos="2825"/>
        </w:tabs>
        <w:ind w:left="2825" w:hanging="1125"/>
      </w:pPr>
      <w:rPr>
        <w:rFonts w:ascii="Wingdings" w:hAnsi="Wingdings" w:hint="default"/>
        <w:b/>
        <w:sz w:val="20"/>
        <w:szCs w:val="20"/>
      </w:rPr>
    </w:lvl>
    <w:lvl w:ilvl="3">
      <w:start w:val="1"/>
      <w:numFmt w:val="decimal"/>
      <w:lvlText w:val="%1.%2.%3.%4."/>
      <w:lvlJc w:val="left"/>
      <w:pPr>
        <w:tabs>
          <w:tab w:val="num" w:pos="3533"/>
        </w:tabs>
        <w:ind w:left="3533" w:hanging="1125"/>
      </w:pPr>
      <w:rPr>
        <w:rFonts w:hint="default"/>
      </w:rPr>
    </w:lvl>
    <w:lvl w:ilvl="4">
      <w:start w:val="1"/>
      <w:numFmt w:val="decimal"/>
      <w:lvlText w:val="%1.%2.%3.%4.%5."/>
      <w:lvlJc w:val="left"/>
      <w:pPr>
        <w:tabs>
          <w:tab w:val="num" w:pos="4241"/>
        </w:tabs>
        <w:ind w:left="4241" w:hanging="1125"/>
      </w:pPr>
      <w:rPr>
        <w:rFonts w:hint="default"/>
      </w:rPr>
    </w:lvl>
    <w:lvl w:ilvl="5">
      <w:start w:val="1"/>
      <w:numFmt w:val="decimal"/>
      <w:lvlText w:val="%1.%2.%3.%4.%5.%6."/>
      <w:lvlJc w:val="left"/>
      <w:pPr>
        <w:tabs>
          <w:tab w:val="num" w:pos="4949"/>
        </w:tabs>
        <w:ind w:left="4949" w:hanging="1125"/>
      </w:pPr>
      <w:rPr>
        <w:rFonts w:hint="default"/>
      </w:rPr>
    </w:lvl>
    <w:lvl w:ilvl="6">
      <w:start w:val="1"/>
      <w:numFmt w:val="decimal"/>
      <w:lvlText w:val="%1.%2.%3.%4.%5.%6.%7."/>
      <w:lvlJc w:val="left"/>
      <w:pPr>
        <w:tabs>
          <w:tab w:val="num" w:pos="5972"/>
        </w:tabs>
        <w:ind w:left="5972" w:hanging="1440"/>
      </w:pPr>
      <w:rPr>
        <w:rFonts w:hint="default"/>
      </w:rPr>
    </w:lvl>
    <w:lvl w:ilvl="7">
      <w:start w:val="1"/>
      <w:numFmt w:val="decimal"/>
      <w:lvlText w:val="%1.%2.%3.%4.%5.%6.%7.%8."/>
      <w:lvlJc w:val="left"/>
      <w:pPr>
        <w:tabs>
          <w:tab w:val="num" w:pos="6680"/>
        </w:tabs>
        <w:ind w:left="6680" w:hanging="1440"/>
      </w:pPr>
      <w:rPr>
        <w:rFonts w:hint="default"/>
      </w:rPr>
    </w:lvl>
    <w:lvl w:ilvl="8">
      <w:start w:val="1"/>
      <w:numFmt w:val="decimal"/>
      <w:lvlText w:val="%1.%2.%3.%4.%5.%6.%7.%8.%9."/>
      <w:lvlJc w:val="left"/>
      <w:pPr>
        <w:tabs>
          <w:tab w:val="num" w:pos="7748"/>
        </w:tabs>
        <w:ind w:left="7748" w:hanging="1800"/>
      </w:pPr>
      <w:rPr>
        <w:rFonts w:hint="default"/>
      </w:rPr>
    </w:lvl>
  </w:abstractNum>
  <w:num w:numId="1">
    <w:abstractNumId w:val="23"/>
  </w:num>
  <w:num w:numId="2">
    <w:abstractNumId w:val="11"/>
  </w:num>
  <w:num w:numId="3">
    <w:abstractNumId w:val="14"/>
  </w:num>
  <w:num w:numId="4">
    <w:abstractNumId w:val="12"/>
  </w:num>
  <w:num w:numId="5">
    <w:abstractNumId w:val="11"/>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4"/>
  </w:num>
  <w:num w:numId="9">
    <w:abstractNumId w:val="30"/>
  </w:num>
  <w:num w:numId="10">
    <w:abstractNumId w:val="2"/>
  </w:num>
  <w:num w:numId="11">
    <w:abstractNumId w:val="25"/>
  </w:num>
  <w:num w:numId="12">
    <w:abstractNumId w:val="24"/>
  </w:num>
  <w:num w:numId="13">
    <w:abstractNumId w:val="28"/>
  </w:num>
  <w:num w:numId="14">
    <w:abstractNumId w:val="0"/>
  </w:num>
  <w:num w:numId="15">
    <w:abstractNumId w:val="29"/>
  </w:num>
  <w:num w:numId="16">
    <w:abstractNumId w:val="15"/>
  </w:num>
  <w:num w:numId="17">
    <w:abstractNumId w:val="19"/>
  </w:num>
  <w:num w:numId="18">
    <w:abstractNumId w:val="6"/>
  </w:num>
  <w:num w:numId="19">
    <w:abstractNumId w:val="8"/>
  </w:num>
  <w:num w:numId="20">
    <w:abstractNumId w:val="8"/>
    <w:lvlOverride w:ilvl="0">
      <w:startOverride w:val="1"/>
    </w:lvlOverride>
  </w:num>
  <w:num w:numId="21">
    <w:abstractNumId w:val="8"/>
    <w:lvlOverride w:ilvl="0">
      <w:startOverride w:val="1"/>
    </w:lvlOverride>
  </w:num>
  <w:num w:numId="22">
    <w:abstractNumId w:val="22"/>
  </w:num>
  <w:num w:numId="23">
    <w:abstractNumId w:val="18"/>
  </w:num>
  <w:num w:numId="24">
    <w:abstractNumId w:val="7"/>
  </w:num>
  <w:num w:numId="25">
    <w:abstractNumId w:val="21"/>
  </w:num>
  <w:num w:numId="26">
    <w:abstractNumId w:val="5"/>
  </w:num>
  <w:num w:numId="27">
    <w:abstractNumId w:val="3"/>
  </w:num>
  <w:num w:numId="28">
    <w:abstractNumId w:val="1"/>
  </w:num>
  <w:num w:numId="29">
    <w:abstractNumId w:val="17"/>
  </w:num>
  <w:num w:numId="30">
    <w:abstractNumId w:val="27"/>
  </w:num>
  <w:num w:numId="31">
    <w:abstractNumId w:val="20"/>
  </w:num>
  <w:num w:numId="32">
    <w:abstractNumId w:val="26"/>
  </w:num>
  <w:num w:numId="33">
    <w:abstractNumId w:val="16"/>
  </w:num>
  <w:num w:numId="34">
    <w:abstractNumId w:val="9"/>
  </w:num>
  <w:num w:numId="35">
    <w:abstractNumId w:val="1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139"/>
    <w:rsid w:val="00003369"/>
    <w:rsid w:val="000033D7"/>
    <w:rsid w:val="00014906"/>
    <w:rsid w:val="000251C5"/>
    <w:rsid w:val="0002621E"/>
    <w:rsid w:val="00043946"/>
    <w:rsid w:val="000466AE"/>
    <w:rsid w:val="00052353"/>
    <w:rsid w:val="00053426"/>
    <w:rsid w:val="00053F7E"/>
    <w:rsid w:val="000628F3"/>
    <w:rsid w:val="00064C0A"/>
    <w:rsid w:val="00065529"/>
    <w:rsid w:val="000803C4"/>
    <w:rsid w:val="00080C24"/>
    <w:rsid w:val="00084607"/>
    <w:rsid w:val="00097019"/>
    <w:rsid w:val="000B1EC2"/>
    <w:rsid w:val="000B35B0"/>
    <w:rsid w:val="000C442A"/>
    <w:rsid w:val="000C7139"/>
    <w:rsid w:val="000D0FC7"/>
    <w:rsid w:val="000D3DF5"/>
    <w:rsid w:val="000D433C"/>
    <w:rsid w:val="000E085D"/>
    <w:rsid w:val="000E448B"/>
    <w:rsid w:val="00101A81"/>
    <w:rsid w:val="001146D8"/>
    <w:rsid w:val="001176B3"/>
    <w:rsid w:val="001222C5"/>
    <w:rsid w:val="001248FD"/>
    <w:rsid w:val="001264BB"/>
    <w:rsid w:val="001301FD"/>
    <w:rsid w:val="001316DB"/>
    <w:rsid w:val="001324A9"/>
    <w:rsid w:val="00133AD2"/>
    <w:rsid w:val="001400CC"/>
    <w:rsid w:val="00162521"/>
    <w:rsid w:val="00162F65"/>
    <w:rsid w:val="00163DC6"/>
    <w:rsid w:val="001673F3"/>
    <w:rsid w:val="00170DEF"/>
    <w:rsid w:val="00193BB1"/>
    <w:rsid w:val="001952FB"/>
    <w:rsid w:val="00197B5C"/>
    <w:rsid w:val="001A13B6"/>
    <w:rsid w:val="001A3D95"/>
    <w:rsid w:val="001A64CA"/>
    <w:rsid w:val="001B2A1C"/>
    <w:rsid w:val="001B3BC7"/>
    <w:rsid w:val="001C455E"/>
    <w:rsid w:val="001D3A95"/>
    <w:rsid w:val="001D7704"/>
    <w:rsid w:val="001E7A4B"/>
    <w:rsid w:val="002074C4"/>
    <w:rsid w:val="00214D18"/>
    <w:rsid w:val="0022103E"/>
    <w:rsid w:val="00221873"/>
    <w:rsid w:val="00222415"/>
    <w:rsid w:val="00222618"/>
    <w:rsid w:val="00230087"/>
    <w:rsid w:val="00241728"/>
    <w:rsid w:val="002644BF"/>
    <w:rsid w:val="00264D0E"/>
    <w:rsid w:val="002656F2"/>
    <w:rsid w:val="00274182"/>
    <w:rsid w:val="00277252"/>
    <w:rsid w:val="00277297"/>
    <w:rsid w:val="0029125A"/>
    <w:rsid w:val="00291D8B"/>
    <w:rsid w:val="00296DF5"/>
    <w:rsid w:val="002A0B7E"/>
    <w:rsid w:val="002A21CC"/>
    <w:rsid w:val="002B30B6"/>
    <w:rsid w:val="002B3AE7"/>
    <w:rsid w:val="002B5098"/>
    <w:rsid w:val="002C3F98"/>
    <w:rsid w:val="002D0568"/>
    <w:rsid w:val="002D1805"/>
    <w:rsid w:val="002D24DC"/>
    <w:rsid w:val="002E1040"/>
    <w:rsid w:val="002E4446"/>
    <w:rsid w:val="002F2EA2"/>
    <w:rsid w:val="00307181"/>
    <w:rsid w:val="00322326"/>
    <w:rsid w:val="00324784"/>
    <w:rsid w:val="00326CD8"/>
    <w:rsid w:val="00327A8E"/>
    <w:rsid w:val="003368F5"/>
    <w:rsid w:val="00342E79"/>
    <w:rsid w:val="00343D10"/>
    <w:rsid w:val="00346D95"/>
    <w:rsid w:val="0036053B"/>
    <w:rsid w:val="00367371"/>
    <w:rsid w:val="003748F2"/>
    <w:rsid w:val="00376325"/>
    <w:rsid w:val="00380AFC"/>
    <w:rsid w:val="00382CE0"/>
    <w:rsid w:val="0038531F"/>
    <w:rsid w:val="00387E65"/>
    <w:rsid w:val="003A5079"/>
    <w:rsid w:val="003B0B27"/>
    <w:rsid w:val="003B2AFC"/>
    <w:rsid w:val="003B781F"/>
    <w:rsid w:val="003C160D"/>
    <w:rsid w:val="003C1701"/>
    <w:rsid w:val="003C1C6F"/>
    <w:rsid w:val="003C7425"/>
    <w:rsid w:val="003E0071"/>
    <w:rsid w:val="003E35C3"/>
    <w:rsid w:val="003F21AD"/>
    <w:rsid w:val="003F42DA"/>
    <w:rsid w:val="003F73D7"/>
    <w:rsid w:val="00405FB5"/>
    <w:rsid w:val="00417D1D"/>
    <w:rsid w:val="00417DB8"/>
    <w:rsid w:val="00425659"/>
    <w:rsid w:val="00441146"/>
    <w:rsid w:val="00446EA6"/>
    <w:rsid w:val="00467238"/>
    <w:rsid w:val="00476BE5"/>
    <w:rsid w:val="004817EB"/>
    <w:rsid w:val="00497C37"/>
    <w:rsid w:val="004A1A3B"/>
    <w:rsid w:val="004B0AB2"/>
    <w:rsid w:val="004B2F90"/>
    <w:rsid w:val="004D6C02"/>
    <w:rsid w:val="004F2429"/>
    <w:rsid w:val="004F398D"/>
    <w:rsid w:val="004F777B"/>
    <w:rsid w:val="00506AC5"/>
    <w:rsid w:val="00512DB7"/>
    <w:rsid w:val="0052105A"/>
    <w:rsid w:val="00525F4B"/>
    <w:rsid w:val="00547B39"/>
    <w:rsid w:val="00553A40"/>
    <w:rsid w:val="00554BAA"/>
    <w:rsid w:val="00562DD1"/>
    <w:rsid w:val="005646E7"/>
    <w:rsid w:val="00573A13"/>
    <w:rsid w:val="005B0AE8"/>
    <w:rsid w:val="005B29E6"/>
    <w:rsid w:val="005B3E48"/>
    <w:rsid w:val="005B4145"/>
    <w:rsid w:val="005B4151"/>
    <w:rsid w:val="005B6EED"/>
    <w:rsid w:val="005B7685"/>
    <w:rsid w:val="005C14E0"/>
    <w:rsid w:val="005C1EED"/>
    <w:rsid w:val="005C2231"/>
    <w:rsid w:val="005C3EBE"/>
    <w:rsid w:val="005D0D49"/>
    <w:rsid w:val="005D4BA4"/>
    <w:rsid w:val="005D52BD"/>
    <w:rsid w:val="005E23FF"/>
    <w:rsid w:val="005E3070"/>
    <w:rsid w:val="005E4D54"/>
    <w:rsid w:val="005E5F85"/>
    <w:rsid w:val="005E7C91"/>
    <w:rsid w:val="005F13D6"/>
    <w:rsid w:val="005F1FFA"/>
    <w:rsid w:val="00601FCB"/>
    <w:rsid w:val="0060254E"/>
    <w:rsid w:val="00603176"/>
    <w:rsid w:val="00603D9A"/>
    <w:rsid w:val="0060520B"/>
    <w:rsid w:val="00615C00"/>
    <w:rsid w:val="00615D1A"/>
    <w:rsid w:val="006208BB"/>
    <w:rsid w:val="006238FE"/>
    <w:rsid w:val="00626E47"/>
    <w:rsid w:val="00627A6B"/>
    <w:rsid w:val="00630427"/>
    <w:rsid w:val="00641E18"/>
    <w:rsid w:val="00644209"/>
    <w:rsid w:val="00644FC8"/>
    <w:rsid w:val="00650C3E"/>
    <w:rsid w:val="00655CCB"/>
    <w:rsid w:val="0065741E"/>
    <w:rsid w:val="00660139"/>
    <w:rsid w:val="0066386D"/>
    <w:rsid w:val="0066602E"/>
    <w:rsid w:val="006664E2"/>
    <w:rsid w:val="006675C6"/>
    <w:rsid w:val="0067515D"/>
    <w:rsid w:val="00681BD2"/>
    <w:rsid w:val="00690848"/>
    <w:rsid w:val="006A7BAC"/>
    <w:rsid w:val="006B71C3"/>
    <w:rsid w:val="006C0FEB"/>
    <w:rsid w:val="006C5796"/>
    <w:rsid w:val="006D57D9"/>
    <w:rsid w:val="006D62F6"/>
    <w:rsid w:val="006D7F3D"/>
    <w:rsid w:val="006E5AF4"/>
    <w:rsid w:val="006F12D7"/>
    <w:rsid w:val="006F189E"/>
    <w:rsid w:val="006F1E80"/>
    <w:rsid w:val="006F5ED2"/>
    <w:rsid w:val="00712ED1"/>
    <w:rsid w:val="00715E9E"/>
    <w:rsid w:val="0073044C"/>
    <w:rsid w:val="0073119E"/>
    <w:rsid w:val="00735EC6"/>
    <w:rsid w:val="007401FB"/>
    <w:rsid w:val="00755AEB"/>
    <w:rsid w:val="00756B99"/>
    <w:rsid w:val="00756C5A"/>
    <w:rsid w:val="00760F9E"/>
    <w:rsid w:val="007635B5"/>
    <w:rsid w:val="0077039F"/>
    <w:rsid w:val="00772E14"/>
    <w:rsid w:val="00772ED3"/>
    <w:rsid w:val="00775393"/>
    <w:rsid w:val="00781AF2"/>
    <w:rsid w:val="007837AB"/>
    <w:rsid w:val="0079165E"/>
    <w:rsid w:val="007922BA"/>
    <w:rsid w:val="0079392C"/>
    <w:rsid w:val="007A1CED"/>
    <w:rsid w:val="007A3EF9"/>
    <w:rsid w:val="007A7944"/>
    <w:rsid w:val="007B5A95"/>
    <w:rsid w:val="007B6738"/>
    <w:rsid w:val="007C5E3E"/>
    <w:rsid w:val="007D2058"/>
    <w:rsid w:val="007D7957"/>
    <w:rsid w:val="007E38B7"/>
    <w:rsid w:val="007E3E51"/>
    <w:rsid w:val="007E5A8E"/>
    <w:rsid w:val="007E7C45"/>
    <w:rsid w:val="00802488"/>
    <w:rsid w:val="00803C20"/>
    <w:rsid w:val="0080717C"/>
    <w:rsid w:val="00807F09"/>
    <w:rsid w:val="00810063"/>
    <w:rsid w:val="0081359C"/>
    <w:rsid w:val="00815598"/>
    <w:rsid w:val="008165B8"/>
    <w:rsid w:val="00830D94"/>
    <w:rsid w:val="00833F66"/>
    <w:rsid w:val="008437F4"/>
    <w:rsid w:val="00843B4D"/>
    <w:rsid w:val="00851609"/>
    <w:rsid w:val="00853D2B"/>
    <w:rsid w:val="0085472C"/>
    <w:rsid w:val="00863E19"/>
    <w:rsid w:val="00871C16"/>
    <w:rsid w:val="00881806"/>
    <w:rsid w:val="008873ED"/>
    <w:rsid w:val="00892852"/>
    <w:rsid w:val="008930D0"/>
    <w:rsid w:val="008960F5"/>
    <w:rsid w:val="008B137A"/>
    <w:rsid w:val="008B5B07"/>
    <w:rsid w:val="008B5FA4"/>
    <w:rsid w:val="008C2FDB"/>
    <w:rsid w:val="008D0517"/>
    <w:rsid w:val="008D4A69"/>
    <w:rsid w:val="008E364C"/>
    <w:rsid w:val="008E601C"/>
    <w:rsid w:val="008F0398"/>
    <w:rsid w:val="008F53D0"/>
    <w:rsid w:val="00904338"/>
    <w:rsid w:val="009061DE"/>
    <w:rsid w:val="0091519F"/>
    <w:rsid w:val="00920159"/>
    <w:rsid w:val="0092109A"/>
    <w:rsid w:val="0092231A"/>
    <w:rsid w:val="00924C60"/>
    <w:rsid w:val="0093510F"/>
    <w:rsid w:val="00937DAA"/>
    <w:rsid w:val="009449C9"/>
    <w:rsid w:val="00956A8A"/>
    <w:rsid w:val="009609F4"/>
    <w:rsid w:val="00962E64"/>
    <w:rsid w:val="0096512B"/>
    <w:rsid w:val="0097131D"/>
    <w:rsid w:val="0097581B"/>
    <w:rsid w:val="0097688A"/>
    <w:rsid w:val="0097710C"/>
    <w:rsid w:val="00977A83"/>
    <w:rsid w:val="00980C6A"/>
    <w:rsid w:val="00987525"/>
    <w:rsid w:val="00994387"/>
    <w:rsid w:val="00994762"/>
    <w:rsid w:val="00995CE8"/>
    <w:rsid w:val="009A0D8D"/>
    <w:rsid w:val="009A19EF"/>
    <w:rsid w:val="009B0B67"/>
    <w:rsid w:val="009B3283"/>
    <w:rsid w:val="009B403D"/>
    <w:rsid w:val="009C207B"/>
    <w:rsid w:val="009C44D3"/>
    <w:rsid w:val="009D5E9B"/>
    <w:rsid w:val="009D6681"/>
    <w:rsid w:val="009E74B1"/>
    <w:rsid w:val="009F3DA1"/>
    <w:rsid w:val="009F448B"/>
    <w:rsid w:val="009F4AFA"/>
    <w:rsid w:val="009F733C"/>
    <w:rsid w:val="00A00EF1"/>
    <w:rsid w:val="00A01589"/>
    <w:rsid w:val="00A06A61"/>
    <w:rsid w:val="00A115F9"/>
    <w:rsid w:val="00A123BB"/>
    <w:rsid w:val="00A14DEA"/>
    <w:rsid w:val="00A224E3"/>
    <w:rsid w:val="00A34D90"/>
    <w:rsid w:val="00A42523"/>
    <w:rsid w:val="00A440D9"/>
    <w:rsid w:val="00A5110E"/>
    <w:rsid w:val="00A52413"/>
    <w:rsid w:val="00A52834"/>
    <w:rsid w:val="00A60D0C"/>
    <w:rsid w:val="00A61BAD"/>
    <w:rsid w:val="00A8103D"/>
    <w:rsid w:val="00A81ED7"/>
    <w:rsid w:val="00A877C4"/>
    <w:rsid w:val="00AA48C3"/>
    <w:rsid w:val="00AB5417"/>
    <w:rsid w:val="00AB7A8D"/>
    <w:rsid w:val="00AC289D"/>
    <w:rsid w:val="00AD1349"/>
    <w:rsid w:val="00AD19BB"/>
    <w:rsid w:val="00AD3FA7"/>
    <w:rsid w:val="00AF3E40"/>
    <w:rsid w:val="00AF78E0"/>
    <w:rsid w:val="00B067E8"/>
    <w:rsid w:val="00B121B4"/>
    <w:rsid w:val="00B35865"/>
    <w:rsid w:val="00B36D93"/>
    <w:rsid w:val="00B52050"/>
    <w:rsid w:val="00B54683"/>
    <w:rsid w:val="00B62668"/>
    <w:rsid w:val="00B65AA4"/>
    <w:rsid w:val="00B66976"/>
    <w:rsid w:val="00B7361A"/>
    <w:rsid w:val="00B74249"/>
    <w:rsid w:val="00B7434C"/>
    <w:rsid w:val="00B75ACA"/>
    <w:rsid w:val="00B84FD6"/>
    <w:rsid w:val="00B85872"/>
    <w:rsid w:val="00B87159"/>
    <w:rsid w:val="00BA181E"/>
    <w:rsid w:val="00BA18BB"/>
    <w:rsid w:val="00BA3EEE"/>
    <w:rsid w:val="00BA697C"/>
    <w:rsid w:val="00BB0350"/>
    <w:rsid w:val="00BB49D4"/>
    <w:rsid w:val="00BB6CE8"/>
    <w:rsid w:val="00BD31E5"/>
    <w:rsid w:val="00BE090A"/>
    <w:rsid w:val="00BE36F9"/>
    <w:rsid w:val="00BE5B05"/>
    <w:rsid w:val="00BF3F3C"/>
    <w:rsid w:val="00C14EBC"/>
    <w:rsid w:val="00C21C3A"/>
    <w:rsid w:val="00C23AE1"/>
    <w:rsid w:val="00C250BB"/>
    <w:rsid w:val="00C25A7C"/>
    <w:rsid w:val="00C36527"/>
    <w:rsid w:val="00C402BB"/>
    <w:rsid w:val="00C42EC9"/>
    <w:rsid w:val="00C46DEF"/>
    <w:rsid w:val="00C54A67"/>
    <w:rsid w:val="00C55C56"/>
    <w:rsid w:val="00C70E6E"/>
    <w:rsid w:val="00C825AB"/>
    <w:rsid w:val="00C86445"/>
    <w:rsid w:val="00C92750"/>
    <w:rsid w:val="00C9603B"/>
    <w:rsid w:val="00CA10CC"/>
    <w:rsid w:val="00CA5B57"/>
    <w:rsid w:val="00CA6A20"/>
    <w:rsid w:val="00CC40D8"/>
    <w:rsid w:val="00CC5482"/>
    <w:rsid w:val="00CD6AB9"/>
    <w:rsid w:val="00D05CB7"/>
    <w:rsid w:val="00D05CE7"/>
    <w:rsid w:val="00D0615A"/>
    <w:rsid w:val="00D0666A"/>
    <w:rsid w:val="00D07496"/>
    <w:rsid w:val="00D07A00"/>
    <w:rsid w:val="00D1370D"/>
    <w:rsid w:val="00D163C8"/>
    <w:rsid w:val="00D177D1"/>
    <w:rsid w:val="00D17EBC"/>
    <w:rsid w:val="00D30CAE"/>
    <w:rsid w:val="00D37F0D"/>
    <w:rsid w:val="00D438C3"/>
    <w:rsid w:val="00D473B0"/>
    <w:rsid w:val="00D53A55"/>
    <w:rsid w:val="00D55EFF"/>
    <w:rsid w:val="00D6396D"/>
    <w:rsid w:val="00D64C99"/>
    <w:rsid w:val="00D667CF"/>
    <w:rsid w:val="00D731BF"/>
    <w:rsid w:val="00D74CBE"/>
    <w:rsid w:val="00D825BF"/>
    <w:rsid w:val="00D84FBD"/>
    <w:rsid w:val="00D85E07"/>
    <w:rsid w:val="00D934E0"/>
    <w:rsid w:val="00DA6D54"/>
    <w:rsid w:val="00DC6969"/>
    <w:rsid w:val="00DC776F"/>
    <w:rsid w:val="00DD571F"/>
    <w:rsid w:val="00DD5BFA"/>
    <w:rsid w:val="00DE2CFA"/>
    <w:rsid w:val="00DE551D"/>
    <w:rsid w:val="00DF4ACE"/>
    <w:rsid w:val="00DF5C3B"/>
    <w:rsid w:val="00E10D17"/>
    <w:rsid w:val="00E2592B"/>
    <w:rsid w:val="00E27BAA"/>
    <w:rsid w:val="00E31E22"/>
    <w:rsid w:val="00E34598"/>
    <w:rsid w:val="00E45B32"/>
    <w:rsid w:val="00E46D39"/>
    <w:rsid w:val="00E54F1E"/>
    <w:rsid w:val="00E55D38"/>
    <w:rsid w:val="00E8212E"/>
    <w:rsid w:val="00E83CF0"/>
    <w:rsid w:val="00E86D90"/>
    <w:rsid w:val="00E979E7"/>
    <w:rsid w:val="00EA4A4C"/>
    <w:rsid w:val="00EA76E5"/>
    <w:rsid w:val="00EB0DC4"/>
    <w:rsid w:val="00EB6A29"/>
    <w:rsid w:val="00EC4D87"/>
    <w:rsid w:val="00ED2428"/>
    <w:rsid w:val="00ED3F4B"/>
    <w:rsid w:val="00ED76ED"/>
    <w:rsid w:val="00EE06AC"/>
    <w:rsid w:val="00EE56D6"/>
    <w:rsid w:val="00EF32F4"/>
    <w:rsid w:val="00EF3924"/>
    <w:rsid w:val="00EF4077"/>
    <w:rsid w:val="00F06CD3"/>
    <w:rsid w:val="00F11D9B"/>
    <w:rsid w:val="00F17001"/>
    <w:rsid w:val="00F2233C"/>
    <w:rsid w:val="00F237DB"/>
    <w:rsid w:val="00F23EC0"/>
    <w:rsid w:val="00F26FE8"/>
    <w:rsid w:val="00F32220"/>
    <w:rsid w:val="00F41D47"/>
    <w:rsid w:val="00F45246"/>
    <w:rsid w:val="00F530F3"/>
    <w:rsid w:val="00F611A4"/>
    <w:rsid w:val="00F613B8"/>
    <w:rsid w:val="00F62478"/>
    <w:rsid w:val="00F65DE2"/>
    <w:rsid w:val="00F7039A"/>
    <w:rsid w:val="00F75381"/>
    <w:rsid w:val="00F80C77"/>
    <w:rsid w:val="00F978FA"/>
    <w:rsid w:val="00F97C91"/>
    <w:rsid w:val="00FA4C1F"/>
    <w:rsid w:val="00FB3689"/>
    <w:rsid w:val="00FB6960"/>
    <w:rsid w:val="00FC0578"/>
    <w:rsid w:val="00FC07A7"/>
    <w:rsid w:val="00FC187F"/>
    <w:rsid w:val="00FD3C83"/>
    <w:rsid w:val="00FE0FE7"/>
    <w:rsid w:val="00FE190A"/>
    <w:rsid w:val="00FE2043"/>
    <w:rsid w:val="00FE357C"/>
    <w:rsid w:val="00FE4190"/>
    <w:rsid w:val="00FE4E75"/>
    <w:rsid w:val="00FE5A3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83F05D"/>
  <w15:docId w15:val="{C54CA690-C872-4DDC-9C1C-1FEA6036F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aliases w:val="NORMAL"/>
    <w:qFormat/>
    <w:rsid w:val="00EA76E5"/>
    <w:rPr>
      <w:lang w:eastAsia="en-US"/>
    </w:rPr>
  </w:style>
  <w:style w:type="paragraph" w:styleId="Balk1">
    <w:name w:val="heading 1"/>
    <w:basedOn w:val="Normal"/>
    <w:next w:val="Paragraf"/>
    <w:link w:val="Balk1Char"/>
    <w:qFormat/>
    <w:rsid w:val="003F73D7"/>
    <w:pPr>
      <w:numPr>
        <w:numId w:val="5"/>
      </w:numPr>
      <w:spacing w:before="240" w:after="240"/>
      <w:outlineLvl w:val="0"/>
    </w:pPr>
    <w:rPr>
      <w:b/>
      <w:caps/>
      <w:sz w:val="24"/>
    </w:rPr>
  </w:style>
  <w:style w:type="paragraph" w:styleId="Balk2">
    <w:name w:val="heading 2"/>
    <w:basedOn w:val="Normal"/>
    <w:next w:val="Paragraf"/>
    <w:link w:val="Balk2Char"/>
    <w:qFormat/>
    <w:rsid w:val="003F73D7"/>
    <w:pPr>
      <w:keepNext/>
      <w:numPr>
        <w:ilvl w:val="1"/>
        <w:numId w:val="5"/>
      </w:numPr>
      <w:spacing w:before="200" w:after="200"/>
      <w:outlineLvl w:val="1"/>
    </w:pPr>
    <w:rPr>
      <w:b/>
      <w:caps/>
      <w:noProof/>
    </w:rPr>
  </w:style>
  <w:style w:type="paragraph" w:styleId="Balk3">
    <w:name w:val="heading 3"/>
    <w:basedOn w:val="Balk2"/>
    <w:next w:val="Paragraf"/>
    <w:qFormat/>
    <w:rsid w:val="00F06CD3"/>
    <w:pPr>
      <w:numPr>
        <w:ilvl w:val="2"/>
      </w:numPr>
      <w:outlineLvl w:val="2"/>
    </w:pPr>
  </w:style>
  <w:style w:type="paragraph" w:styleId="Balk4">
    <w:name w:val="heading 4"/>
    <w:basedOn w:val="Normal"/>
    <w:next w:val="Normal"/>
    <w:qFormat/>
    <w:pPr>
      <w:keepNext/>
      <w:jc w:val="center"/>
      <w:outlineLvl w:val="3"/>
    </w:pPr>
    <w:rPr>
      <w:b/>
      <w:i/>
    </w:rPr>
  </w:style>
  <w:style w:type="paragraph" w:styleId="Balk5">
    <w:name w:val="heading 5"/>
    <w:basedOn w:val="Normal"/>
    <w:next w:val="Normal"/>
    <w:qFormat/>
    <w:pPr>
      <w:keepNext/>
      <w:jc w:val="center"/>
      <w:outlineLvl w:val="4"/>
    </w:pPr>
    <w:rPr>
      <w:b/>
    </w:rPr>
  </w:style>
  <w:style w:type="paragraph" w:styleId="Balk6">
    <w:name w:val="heading 6"/>
    <w:basedOn w:val="Normal"/>
    <w:next w:val="Normal"/>
    <w:qFormat/>
    <w:pPr>
      <w:keepNext/>
      <w:tabs>
        <w:tab w:val="left" w:pos="284"/>
        <w:tab w:val="left" w:pos="922"/>
        <w:tab w:val="left" w:pos="1064"/>
        <w:tab w:val="left" w:pos="1134"/>
      </w:tabs>
      <w:ind w:left="213" w:right="340"/>
      <w:jc w:val="center"/>
      <w:outlineLvl w:val="5"/>
    </w:pPr>
    <w:rPr>
      <w:b/>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ANABALIK">
    <w:name w:val="ANABAŞLIK"/>
    <w:basedOn w:val="Normal"/>
    <w:autoRedefine/>
    <w:pPr>
      <w:spacing w:after="240"/>
      <w:jc w:val="center"/>
    </w:pPr>
    <w:rPr>
      <w:rFonts w:ascii="Arial Black" w:hAnsi="Arial Black"/>
      <w:sz w:val="32"/>
    </w:rPr>
  </w:style>
  <w:style w:type="paragraph" w:customStyle="1" w:styleId="1ALTBALIK">
    <w:name w:val="1.ALTBAŞLIK"/>
    <w:basedOn w:val="Normal"/>
    <w:autoRedefine/>
    <w:pPr>
      <w:numPr>
        <w:numId w:val="1"/>
      </w:numPr>
      <w:spacing w:before="240" w:after="120"/>
    </w:pPr>
    <w:rPr>
      <w:rFonts w:ascii="Arial Black" w:hAnsi="Arial Black"/>
      <w:i/>
      <w:sz w:val="24"/>
    </w:rPr>
  </w:style>
  <w:style w:type="paragraph" w:customStyle="1" w:styleId="2ALTBALIK">
    <w:name w:val="2.ALTBAŞLIK"/>
    <w:basedOn w:val="Normal"/>
    <w:autoRedefine/>
    <w:pPr>
      <w:spacing w:before="120"/>
    </w:pPr>
    <w:rPr>
      <w:rFonts w:ascii="Arial" w:hAnsi="Arial"/>
      <w:i/>
      <w:sz w:val="24"/>
    </w:rPr>
  </w:style>
  <w:style w:type="paragraph" w:styleId="stBilgi">
    <w:name w:val="header"/>
    <w:basedOn w:val="Normal"/>
    <w:link w:val="stBilgiChar"/>
    <w:uiPriority w:val="99"/>
    <w:pPr>
      <w:tabs>
        <w:tab w:val="center" w:pos="4536"/>
        <w:tab w:val="right" w:pos="9072"/>
      </w:tabs>
    </w:pPr>
  </w:style>
  <w:style w:type="paragraph" w:styleId="AltBilgi">
    <w:name w:val="footer"/>
    <w:basedOn w:val="Normal"/>
    <w:pPr>
      <w:tabs>
        <w:tab w:val="center" w:pos="4536"/>
        <w:tab w:val="right" w:pos="9072"/>
      </w:tabs>
    </w:pPr>
  </w:style>
  <w:style w:type="paragraph" w:styleId="GvdeMetniGirintisi">
    <w:name w:val="Body Text Indent"/>
    <w:basedOn w:val="Normal"/>
    <w:link w:val="GvdeMetniGirintisiChar"/>
    <w:pPr>
      <w:ind w:left="1407"/>
    </w:pPr>
    <w:rPr>
      <w:rFonts w:ascii="Arial" w:hAnsi="Arial"/>
      <w:noProof/>
      <w:lang w:val="x-none"/>
    </w:rPr>
  </w:style>
  <w:style w:type="paragraph" w:styleId="GvdeMetni">
    <w:name w:val="Body Text"/>
    <w:basedOn w:val="Normal"/>
    <w:link w:val="GvdeMetniChar"/>
    <w:rPr>
      <w:rFonts w:ascii="Arial" w:hAnsi="Arial"/>
      <w:b/>
      <w:lang w:val="x-none"/>
    </w:rPr>
  </w:style>
  <w:style w:type="paragraph" w:styleId="GvdeMetniGirintisi2">
    <w:name w:val="Body Text Indent 2"/>
    <w:basedOn w:val="Normal"/>
    <w:pPr>
      <w:ind w:left="1416"/>
    </w:pPr>
    <w:rPr>
      <w:noProof/>
    </w:rPr>
  </w:style>
  <w:style w:type="paragraph" w:styleId="GvdeMetniGirintisi3">
    <w:name w:val="Body Text Indent 3"/>
    <w:basedOn w:val="Normal"/>
    <w:pPr>
      <w:ind w:left="1406"/>
    </w:pPr>
    <w:rPr>
      <w:noProof/>
    </w:rPr>
  </w:style>
  <w:style w:type="character" w:styleId="SayfaNumaras">
    <w:name w:val="page number"/>
    <w:basedOn w:val="VarsaylanParagrafYazTipi"/>
  </w:style>
  <w:style w:type="paragraph" w:styleId="bekMetni">
    <w:name w:val="Block Text"/>
    <w:basedOn w:val="Normal"/>
    <w:pPr>
      <w:ind w:left="532" w:right="850"/>
    </w:pPr>
    <w:rPr>
      <w:b/>
    </w:rPr>
  </w:style>
  <w:style w:type="paragraph" w:customStyle="1" w:styleId="NormalNORMAL">
    <w:name w:val="Normal.NORMAL"/>
    <w:rPr>
      <w:rFonts w:ascii="Arial" w:hAnsi="Arial"/>
    </w:rPr>
  </w:style>
  <w:style w:type="paragraph" w:styleId="BalonMetni">
    <w:name w:val="Balloon Text"/>
    <w:basedOn w:val="Normal"/>
    <w:semiHidden/>
    <w:rsid w:val="00193BB1"/>
    <w:rPr>
      <w:rFonts w:ascii="Tahoma" w:hAnsi="Tahoma" w:cs="Tahoma"/>
      <w:sz w:val="16"/>
      <w:szCs w:val="16"/>
    </w:rPr>
  </w:style>
  <w:style w:type="table" w:styleId="TabloKlavuzu">
    <w:name w:val="Table Grid"/>
    <w:basedOn w:val="NormalTablo"/>
    <w:rsid w:val="00AD19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
    <w:name w:val="Paragraf"/>
    <w:basedOn w:val="Normal"/>
    <w:qFormat/>
    <w:rsid w:val="00F06CD3"/>
    <w:pPr>
      <w:spacing w:after="100"/>
      <w:ind w:left="1134"/>
      <w:jc w:val="both"/>
    </w:pPr>
  </w:style>
  <w:style w:type="paragraph" w:customStyle="1" w:styleId="Number">
    <w:name w:val="Number"/>
    <w:basedOn w:val="Paragraf"/>
    <w:qFormat/>
    <w:rsid w:val="00FE4190"/>
    <w:pPr>
      <w:numPr>
        <w:numId w:val="4"/>
      </w:numPr>
    </w:pPr>
  </w:style>
  <w:style w:type="character" w:customStyle="1" w:styleId="GvdeMetniChar">
    <w:name w:val="Gövde Metni Char"/>
    <w:link w:val="GvdeMetni"/>
    <w:rsid w:val="00627A6B"/>
    <w:rPr>
      <w:rFonts w:ascii="Arial" w:hAnsi="Arial"/>
      <w:b/>
      <w:lang w:eastAsia="en-US"/>
    </w:rPr>
  </w:style>
  <w:style w:type="character" w:customStyle="1" w:styleId="GvdeMetniGirintisiChar">
    <w:name w:val="Gövde Metni Girintisi Char"/>
    <w:link w:val="GvdeMetniGirintisi"/>
    <w:rsid w:val="00627A6B"/>
    <w:rPr>
      <w:rFonts w:ascii="Arial" w:hAnsi="Arial"/>
      <w:noProof/>
      <w:lang w:eastAsia="en-US"/>
    </w:rPr>
  </w:style>
  <w:style w:type="paragraph" w:styleId="BelgeBalantlar">
    <w:name w:val="Document Map"/>
    <w:basedOn w:val="Normal"/>
    <w:link w:val="BelgeBalantlarChar"/>
    <w:rsid w:val="0077039F"/>
    <w:rPr>
      <w:rFonts w:ascii="Tahoma" w:hAnsi="Tahoma" w:cs="Tahoma"/>
      <w:sz w:val="16"/>
      <w:szCs w:val="16"/>
    </w:rPr>
  </w:style>
  <w:style w:type="character" w:customStyle="1" w:styleId="BelgeBalantlarChar">
    <w:name w:val="Belge Bağlantıları Char"/>
    <w:link w:val="BelgeBalantlar"/>
    <w:rsid w:val="0077039F"/>
    <w:rPr>
      <w:rFonts w:ascii="Tahoma" w:hAnsi="Tahoma" w:cs="Tahoma"/>
      <w:sz w:val="16"/>
      <w:szCs w:val="16"/>
      <w:lang w:eastAsia="en-US"/>
    </w:rPr>
  </w:style>
  <w:style w:type="paragraph" w:customStyle="1" w:styleId="Bullet">
    <w:name w:val="Bullet"/>
    <w:basedOn w:val="Paragraf"/>
    <w:qFormat/>
    <w:rsid w:val="00FE4190"/>
    <w:pPr>
      <w:numPr>
        <w:numId w:val="3"/>
      </w:numPr>
      <w:ind w:left="1418" w:hanging="284"/>
    </w:pPr>
  </w:style>
  <w:style w:type="character" w:customStyle="1" w:styleId="Balk1Char">
    <w:name w:val="Başlık 1 Char"/>
    <w:basedOn w:val="VarsaylanParagrafYazTipi"/>
    <w:link w:val="Balk1"/>
    <w:rsid w:val="00851609"/>
    <w:rPr>
      <w:b/>
      <w:caps/>
      <w:sz w:val="24"/>
      <w:lang w:eastAsia="en-US"/>
    </w:rPr>
  </w:style>
  <w:style w:type="character" w:customStyle="1" w:styleId="Balk2Char">
    <w:name w:val="Başlık 2 Char"/>
    <w:basedOn w:val="VarsaylanParagrafYazTipi"/>
    <w:link w:val="Balk2"/>
    <w:rsid w:val="00851609"/>
    <w:rPr>
      <w:b/>
      <w:caps/>
      <w:noProof/>
      <w:lang w:eastAsia="en-US"/>
    </w:rPr>
  </w:style>
  <w:style w:type="character" w:customStyle="1" w:styleId="stBilgiChar">
    <w:name w:val="Üst Bilgi Char"/>
    <w:basedOn w:val="VarsaylanParagrafYazTipi"/>
    <w:link w:val="stBilgi"/>
    <w:uiPriority w:val="99"/>
    <w:rsid w:val="00851609"/>
    <w:rPr>
      <w:lang w:eastAsia="en-US"/>
    </w:rPr>
  </w:style>
  <w:style w:type="paragraph" w:styleId="ListeParagraf">
    <w:name w:val="List Paragraph"/>
    <w:basedOn w:val="Normal"/>
    <w:uiPriority w:val="34"/>
    <w:qFormat/>
    <w:rsid w:val="00B742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725018">
      <w:bodyDiv w:val="1"/>
      <w:marLeft w:val="0"/>
      <w:marRight w:val="0"/>
      <w:marTop w:val="0"/>
      <w:marBottom w:val="0"/>
      <w:divBdr>
        <w:top w:val="none" w:sz="0" w:space="0" w:color="auto"/>
        <w:left w:val="none" w:sz="0" w:space="0" w:color="auto"/>
        <w:bottom w:val="none" w:sz="0" w:space="0" w:color="auto"/>
        <w:right w:val="none" w:sz="0" w:space="0" w:color="auto"/>
      </w:divBdr>
    </w:div>
    <w:div w:id="110590703">
      <w:bodyDiv w:val="1"/>
      <w:marLeft w:val="0"/>
      <w:marRight w:val="0"/>
      <w:marTop w:val="0"/>
      <w:marBottom w:val="0"/>
      <w:divBdr>
        <w:top w:val="none" w:sz="0" w:space="0" w:color="auto"/>
        <w:left w:val="none" w:sz="0" w:space="0" w:color="auto"/>
        <w:bottom w:val="none" w:sz="0" w:space="0" w:color="auto"/>
        <w:right w:val="none" w:sz="0" w:space="0" w:color="auto"/>
      </w:divBdr>
    </w:div>
    <w:div w:id="301732263">
      <w:bodyDiv w:val="1"/>
      <w:marLeft w:val="0"/>
      <w:marRight w:val="0"/>
      <w:marTop w:val="0"/>
      <w:marBottom w:val="0"/>
      <w:divBdr>
        <w:top w:val="none" w:sz="0" w:space="0" w:color="auto"/>
        <w:left w:val="none" w:sz="0" w:space="0" w:color="auto"/>
        <w:bottom w:val="none" w:sz="0" w:space="0" w:color="auto"/>
        <w:right w:val="none" w:sz="0" w:space="0" w:color="auto"/>
      </w:divBdr>
    </w:div>
    <w:div w:id="401877686">
      <w:bodyDiv w:val="1"/>
      <w:marLeft w:val="0"/>
      <w:marRight w:val="0"/>
      <w:marTop w:val="0"/>
      <w:marBottom w:val="0"/>
      <w:divBdr>
        <w:top w:val="none" w:sz="0" w:space="0" w:color="auto"/>
        <w:left w:val="none" w:sz="0" w:space="0" w:color="auto"/>
        <w:bottom w:val="none" w:sz="0" w:space="0" w:color="auto"/>
        <w:right w:val="none" w:sz="0" w:space="0" w:color="auto"/>
      </w:divBdr>
    </w:div>
    <w:div w:id="478228981">
      <w:bodyDiv w:val="1"/>
      <w:marLeft w:val="0"/>
      <w:marRight w:val="0"/>
      <w:marTop w:val="0"/>
      <w:marBottom w:val="0"/>
      <w:divBdr>
        <w:top w:val="none" w:sz="0" w:space="0" w:color="auto"/>
        <w:left w:val="none" w:sz="0" w:space="0" w:color="auto"/>
        <w:bottom w:val="none" w:sz="0" w:space="0" w:color="auto"/>
        <w:right w:val="none" w:sz="0" w:space="0" w:color="auto"/>
      </w:divBdr>
    </w:div>
    <w:div w:id="1015958461">
      <w:bodyDiv w:val="1"/>
      <w:marLeft w:val="0"/>
      <w:marRight w:val="0"/>
      <w:marTop w:val="0"/>
      <w:marBottom w:val="0"/>
      <w:divBdr>
        <w:top w:val="none" w:sz="0" w:space="0" w:color="auto"/>
        <w:left w:val="none" w:sz="0" w:space="0" w:color="auto"/>
        <w:bottom w:val="none" w:sz="0" w:space="0" w:color="auto"/>
        <w:right w:val="none" w:sz="0" w:space="0" w:color="auto"/>
      </w:divBdr>
    </w:div>
    <w:div w:id="1024136874">
      <w:bodyDiv w:val="1"/>
      <w:marLeft w:val="0"/>
      <w:marRight w:val="0"/>
      <w:marTop w:val="0"/>
      <w:marBottom w:val="0"/>
      <w:divBdr>
        <w:top w:val="none" w:sz="0" w:space="0" w:color="auto"/>
        <w:left w:val="none" w:sz="0" w:space="0" w:color="auto"/>
        <w:bottom w:val="none" w:sz="0" w:space="0" w:color="auto"/>
        <w:right w:val="none" w:sz="0" w:space="0" w:color="auto"/>
      </w:divBdr>
    </w:div>
    <w:div w:id="1033775630">
      <w:bodyDiv w:val="1"/>
      <w:marLeft w:val="0"/>
      <w:marRight w:val="0"/>
      <w:marTop w:val="0"/>
      <w:marBottom w:val="0"/>
      <w:divBdr>
        <w:top w:val="none" w:sz="0" w:space="0" w:color="auto"/>
        <w:left w:val="none" w:sz="0" w:space="0" w:color="auto"/>
        <w:bottom w:val="none" w:sz="0" w:space="0" w:color="auto"/>
        <w:right w:val="none" w:sz="0" w:space="0" w:color="auto"/>
      </w:divBdr>
    </w:div>
    <w:div w:id="1725251167">
      <w:bodyDiv w:val="1"/>
      <w:marLeft w:val="0"/>
      <w:marRight w:val="0"/>
      <w:marTop w:val="0"/>
      <w:marBottom w:val="0"/>
      <w:divBdr>
        <w:top w:val="none" w:sz="0" w:space="0" w:color="auto"/>
        <w:left w:val="none" w:sz="0" w:space="0" w:color="auto"/>
        <w:bottom w:val="none" w:sz="0" w:space="0" w:color="auto"/>
        <w:right w:val="none" w:sz="0" w:space="0" w:color="auto"/>
      </w:divBdr>
    </w:div>
    <w:div w:id="2087681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Belge" ma:contentTypeID="0x01010005E587F8C808EB4EAC4D9B9B589064D9" ma:contentTypeVersion="2" ma:contentTypeDescription="Yeni belge oluşturun." ma:contentTypeScope="" ma:versionID="e29db531fbe9cee9c503fcb1ccca0ece">
  <xsd:schema xmlns:xsd="http://www.w3.org/2001/XMLSchema" xmlns:xs="http://www.w3.org/2001/XMLSchema" xmlns:p="http://schemas.microsoft.com/office/2006/metadata/properties" xmlns:ns2="17fcd55f-b8cf-4f1d-9801-8320e9797147" targetNamespace="http://schemas.microsoft.com/office/2006/metadata/properties" ma:root="true" ma:fieldsID="760f0af5dfb0aa06b21c3c161d646101" ns2:_="">
    <xsd:import namespace="17fcd55f-b8cf-4f1d-9801-8320e9797147"/>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fcd55f-b8cf-4f1d-9801-8320e9797147" elementFormDefault="qualified">
    <xsd:import namespace="http://schemas.microsoft.com/office/2006/documentManagement/types"/>
    <xsd:import namespace="http://schemas.microsoft.com/office/infopath/2007/PartnerControls"/>
    <xsd:element name="SharedWithUsers" ma:index="8"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Ayrıntıları ile Paylaşıld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BE368B-7433-4E7E-9072-232CDA8BD9B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2C92CE8-E987-457A-BF9D-14671B11ED1E}">
  <ds:schemaRefs>
    <ds:schemaRef ds:uri="http://schemas.microsoft.com/sharepoint/v3/contenttype/forms"/>
  </ds:schemaRefs>
</ds:datastoreItem>
</file>

<file path=customXml/itemProps3.xml><?xml version="1.0" encoding="utf-8"?>
<ds:datastoreItem xmlns:ds="http://schemas.openxmlformats.org/officeDocument/2006/customXml" ds:itemID="{5E74213C-3E34-468B-B021-FD0D5A435E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fcd55f-b8cf-4f1d-9801-8320e97971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D3A02E5-B578-4672-B5DA-CBD5A06D9B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1065</TotalTime>
  <Pages>17</Pages>
  <Words>3632</Words>
  <Characters>20705</Characters>
  <Application>Microsoft Office Word</Application>
  <DocSecurity>0</DocSecurity>
  <Lines>172</Lines>
  <Paragraphs>48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1</vt:lpstr>
      <vt:lpstr>1</vt:lpstr>
    </vt:vector>
  </TitlesOfParts>
  <Manager>erkekol@tpao.gov.tr</Manager>
  <Company>TPAO Arastirma Merkezi</Company>
  <LinksUpToDate>false</LinksUpToDate>
  <CharactersWithSpaces>24289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hadogan@tpao.gov.tr;bbolat@tpao.gov.tr;mcelik@tpao.gov.tr</dc:creator>
  <cp:keywords>Şartname; Kimyasal</cp:keywords>
  <cp:lastModifiedBy>HASAN KAYA</cp:lastModifiedBy>
  <cp:revision>6</cp:revision>
  <cp:lastPrinted>2026-01-06T06:38:00Z</cp:lastPrinted>
  <dcterms:created xsi:type="dcterms:W3CDTF">2026-06-08T13:03:00Z</dcterms:created>
  <dcterms:modified xsi:type="dcterms:W3CDTF">2026-06-09T06:50:00Z</dcterms:modified>
  <cp:category>Teknik Sartname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jDocumentLabelXML">
    <vt:lpwstr>&lt;?xml version="1.0" encoding="us-ascii"?&gt;&lt;sisl xmlns:xsd="http://www.w3.org/2001/XMLSchema" xmlns:xsi="http://www.w3.org/2001/XMLSchema-instance" sislVersion="0" policy="06b88be1-581b-4ca2-b20f-13331b601e41" origin="userSelected" xmlns="http://www.boldonj</vt:lpwstr>
  </property>
  <property fmtid="{D5CDD505-2E9C-101B-9397-08002B2CF9AE}" pid="3" name="bjDocumentLabelXML-0">
    <vt:lpwstr>ames.com/2008/01/sie/internal/label"&gt;&lt;element uid="id_classification_public" value="" /&gt;&lt;/sisl&gt;</vt:lpwstr>
  </property>
  <property fmtid="{D5CDD505-2E9C-101B-9397-08002B2CF9AE}" pid="4" name="bjLabelRefreshRequired">
    <vt:lpwstr>FileClassifier</vt:lpwstr>
  </property>
  <property fmtid="{D5CDD505-2E9C-101B-9397-08002B2CF9AE}" pid="5" name="ContentTypeId">
    <vt:lpwstr>0x01010005E587F8C808EB4EAC4D9B9B589064D9</vt:lpwstr>
  </property>
</Properties>
</file>